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47AE" w14:textId="77777777" w:rsidR="00AC2FB7" w:rsidRPr="00B611F2" w:rsidRDefault="00AC2FB7" w:rsidP="00AC2FB7">
      <w:pPr>
        <w:ind w:left="5664" w:firstLine="708"/>
        <w:jc w:val="center"/>
        <w:rPr>
          <w:b/>
          <w:sz w:val="22"/>
          <w:szCs w:val="22"/>
        </w:rPr>
      </w:pPr>
      <w:r w:rsidRPr="00B611F2">
        <w:rPr>
          <w:b/>
          <w:sz w:val="22"/>
          <w:szCs w:val="22"/>
          <w:u w:val="single"/>
        </w:rPr>
        <w:t xml:space="preserve">ALLEGATO </w:t>
      </w:r>
      <w:r w:rsidR="00CF0A82" w:rsidRPr="00B611F2">
        <w:rPr>
          <w:b/>
          <w:sz w:val="22"/>
          <w:szCs w:val="22"/>
          <w:u w:val="single"/>
        </w:rPr>
        <w:t>B</w:t>
      </w:r>
    </w:p>
    <w:p w14:paraId="60C7C11D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  <w:r w:rsidRPr="00B611F2">
        <w:rPr>
          <w:noProof/>
          <w:sz w:val="22"/>
          <w:szCs w:val="22"/>
        </w:rPr>
        <w:drawing>
          <wp:inline distT="0" distB="0" distL="0" distR="0" wp14:anchorId="098C12D0" wp14:editId="5DBA5FF8">
            <wp:extent cx="723900" cy="876300"/>
            <wp:effectExtent l="19050" t="0" r="0" b="0"/>
            <wp:docPr id="1" name="Immagine 1" descr="Stemma Mozzagro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Mozzagrog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486CBE" w14:textId="77777777" w:rsidR="00AC2FB7" w:rsidRPr="00B611F2" w:rsidRDefault="00AC2FB7" w:rsidP="00AC2FB7">
      <w:pPr>
        <w:jc w:val="center"/>
        <w:rPr>
          <w:b/>
          <w:sz w:val="22"/>
          <w:szCs w:val="22"/>
          <w:u w:val="single"/>
        </w:rPr>
      </w:pP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  <w:r w:rsidRPr="00B611F2">
        <w:rPr>
          <w:b/>
          <w:sz w:val="22"/>
          <w:szCs w:val="22"/>
        </w:rPr>
        <w:tab/>
      </w:r>
    </w:p>
    <w:p w14:paraId="7780B4D9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1FA6E464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COMUNE  DI  MOZZAGROGNA</w:t>
      </w:r>
    </w:p>
    <w:p w14:paraId="60949808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PROVINCIA  DI  CHIETI</w:t>
      </w:r>
    </w:p>
    <w:p w14:paraId="3F996497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7AB4CE18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05535560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68FEF1A7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17899333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13E0C4DA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30EC90F3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7E818521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49DD2E6F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454B4472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738DA75F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1C5ADF2D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653077F8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0F774EE5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6F1A6CF2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63D2843C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1E27E99C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7C39CA27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 xml:space="preserve">PIANO  DETTAGLIATO  DEGLI   OBIETTIVI  </w:t>
      </w:r>
    </w:p>
    <w:p w14:paraId="500D3B1E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 xml:space="preserve">PIANO   DELLA   PERFORMANCE </w:t>
      </w:r>
    </w:p>
    <w:p w14:paraId="26A1DEF8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2AF3873E" w14:textId="77777777" w:rsidR="00AC2FB7" w:rsidRPr="00B611F2" w:rsidRDefault="009D668E" w:rsidP="00AC2FB7">
      <w:pPr>
        <w:jc w:val="center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 xml:space="preserve">   201</w:t>
      </w:r>
      <w:r w:rsidR="00453C73" w:rsidRPr="00B611F2">
        <w:rPr>
          <w:b/>
          <w:sz w:val="22"/>
          <w:szCs w:val="22"/>
        </w:rPr>
        <w:t>9</w:t>
      </w:r>
      <w:r w:rsidR="00AC2FB7" w:rsidRPr="00B611F2">
        <w:rPr>
          <w:b/>
          <w:sz w:val="22"/>
          <w:szCs w:val="22"/>
        </w:rPr>
        <w:t>-20</w:t>
      </w:r>
      <w:r w:rsidR="00D304CE">
        <w:rPr>
          <w:b/>
          <w:sz w:val="22"/>
          <w:szCs w:val="22"/>
        </w:rPr>
        <w:t>21</w:t>
      </w:r>
    </w:p>
    <w:p w14:paraId="5B98235F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7691E925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56AA3763" w14:textId="77777777" w:rsidR="00AC2FB7" w:rsidRPr="00B611F2" w:rsidRDefault="00AC2FB7" w:rsidP="00AC2FB7">
      <w:pPr>
        <w:jc w:val="center"/>
        <w:rPr>
          <w:b/>
          <w:sz w:val="22"/>
          <w:szCs w:val="22"/>
        </w:rPr>
      </w:pPr>
    </w:p>
    <w:p w14:paraId="5B1BB00C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503DA974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689AB2F6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11D06FD2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045E86B6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3962A92B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1900A12D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48340AEC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0F93D5D5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357EF48B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627839C2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394CA955" w14:textId="77777777" w:rsidR="00AC2FB7" w:rsidRPr="00B611F2" w:rsidRDefault="00AC2FB7" w:rsidP="00AC2FB7">
      <w:pPr>
        <w:jc w:val="both"/>
        <w:rPr>
          <w:sz w:val="22"/>
          <w:szCs w:val="22"/>
        </w:rPr>
      </w:pPr>
    </w:p>
    <w:p w14:paraId="4D090442" w14:textId="77777777" w:rsidR="00AC2FB7" w:rsidRPr="00B611F2" w:rsidRDefault="00AC2FB7" w:rsidP="00AC2FB7">
      <w:pPr>
        <w:pStyle w:val="Default"/>
        <w:widowControl w:val="0"/>
        <w:ind w:left="708"/>
        <w:rPr>
          <w:rFonts w:ascii="Times New Roman" w:hAnsi="Times New Roman"/>
          <w:b/>
          <w:bCs/>
          <w:sz w:val="22"/>
          <w:szCs w:val="22"/>
        </w:rPr>
      </w:pPr>
    </w:p>
    <w:p w14:paraId="6DF544C5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755C2FE0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6CA59D62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28939FEE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426B3385" w14:textId="77777777" w:rsidR="00406F2B" w:rsidRPr="00B611F2" w:rsidRDefault="00406F2B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25A448CA" w14:textId="77777777" w:rsidR="00406F2B" w:rsidRPr="00B611F2" w:rsidRDefault="00406F2B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2A892E33" w14:textId="77777777" w:rsidR="00406F2B" w:rsidRPr="00B611F2" w:rsidRDefault="00406F2B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6BBE1292" w14:textId="77777777" w:rsidR="00406F2B" w:rsidRPr="00B611F2" w:rsidRDefault="00406F2B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75DB6625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7CEA8410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4BD945EF" w14:textId="77777777" w:rsidR="000A6585" w:rsidRPr="00B611F2" w:rsidRDefault="000A6585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695CBFDB" w14:textId="77777777" w:rsidR="00045EBC" w:rsidRDefault="00AC2FB7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  <w:r w:rsidRPr="00B611F2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26393330" w14:textId="77777777" w:rsidR="00AC2FB7" w:rsidRPr="00B611F2" w:rsidRDefault="00AC2FB7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  <w:r w:rsidRPr="00B611F2">
        <w:rPr>
          <w:rFonts w:ascii="Times New Roman" w:hAnsi="Times New Roman"/>
          <w:b/>
          <w:bCs/>
          <w:sz w:val="22"/>
          <w:szCs w:val="22"/>
        </w:rPr>
        <w:lastRenderedPageBreak/>
        <w:t xml:space="preserve">PREMESSA </w:t>
      </w:r>
    </w:p>
    <w:p w14:paraId="7B6D9139" w14:textId="77777777" w:rsidR="00AC2FB7" w:rsidRPr="00B611F2" w:rsidRDefault="00AC2FB7" w:rsidP="00AC2FB7">
      <w:pPr>
        <w:pStyle w:val="Default"/>
        <w:widowControl w:val="0"/>
        <w:rPr>
          <w:rFonts w:ascii="Times New Roman" w:hAnsi="Times New Roman"/>
          <w:b/>
          <w:bCs/>
          <w:sz w:val="22"/>
          <w:szCs w:val="22"/>
        </w:rPr>
      </w:pPr>
    </w:p>
    <w:p w14:paraId="35694147" w14:textId="77777777" w:rsidR="00AC2FB7" w:rsidRPr="00B611F2" w:rsidRDefault="00AC2FB7" w:rsidP="00AC2FB7">
      <w:pPr>
        <w:pStyle w:val="Corpotesto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Il presente documento contiene gli obiettivi di gestione che la giunta comunale assegna al per</w:t>
      </w:r>
      <w:r w:rsidR="009D668E" w:rsidRPr="00B611F2">
        <w:rPr>
          <w:sz w:val="22"/>
          <w:szCs w:val="22"/>
        </w:rPr>
        <w:t>sonale dell’ente per l’anno 201</w:t>
      </w:r>
      <w:r w:rsidR="00AE7AA8" w:rsidRPr="00B611F2">
        <w:rPr>
          <w:sz w:val="22"/>
          <w:szCs w:val="22"/>
        </w:rPr>
        <w:t>9</w:t>
      </w:r>
      <w:r w:rsidRPr="00B611F2">
        <w:rPr>
          <w:sz w:val="22"/>
          <w:szCs w:val="22"/>
        </w:rPr>
        <w:t>.</w:t>
      </w:r>
    </w:p>
    <w:p w14:paraId="21FA0727" w14:textId="77777777" w:rsidR="00AC2FB7" w:rsidRPr="00B611F2" w:rsidRDefault="00AC2FB7" w:rsidP="00AC2FB7">
      <w:pPr>
        <w:pStyle w:val="Corpotesto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Con delibera di G.C. n. </w:t>
      </w:r>
      <w:r w:rsidR="006123F4" w:rsidRPr="00B611F2">
        <w:rPr>
          <w:sz w:val="22"/>
          <w:szCs w:val="22"/>
        </w:rPr>
        <w:t>83</w:t>
      </w:r>
      <w:r w:rsidRPr="00B611F2">
        <w:rPr>
          <w:sz w:val="22"/>
          <w:szCs w:val="22"/>
        </w:rPr>
        <w:t xml:space="preserve"> del </w:t>
      </w:r>
      <w:r w:rsidR="006123F4" w:rsidRPr="00B611F2">
        <w:rPr>
          <w:sz w:val="22"/>
          <w:szCs w:val="22"/>
        </w:rPr>
        <w:t>6/12/2018</w:t>
      </w:r>
      <w:r w:rsidRPr="00B611F2">
        <w:rPr>
          <w:sz w:val="22"/>
          <w:szCs w:val="22"/>
        </w:rPr>
        <w:t xml:space="preserve"> e’ stato approvato il nuovo sistema di misurazione e valutazione della performance del personale proposto  dall’ufficio unico del personale  (UUP)  a seguito della convenzione stipulata tra i Comuni di Castel Frentano (ente capofila) Mozzagrogna, Paglieta  e Treglio.</w:t>
      </w:r>
    </w:p>
    <w:p w14:paraId="0FF12C27" w14:textId="77777777" w:rsidR="004206CB" w:rsidRPr="00B611F2" w:rsidRDefault="004206CB" w:rsidP="004206CB">
      <w:pPr>
        <w:pStyle w:val="Style1"/>
        <w:kinsoku w:val="0"/>
        <w:autoSpaceDE/>
        <w:autoSpaceDN/>
        <w:adjustRightInd/>
        <w:spacing w:line="208" w:lineRule="auto"/>
        <w:rPr>
          <w:rStyle w:val="CharacterStyle2"/>
          <w:spacing w:val="-1"/>
          <w:sz w:val="22"/>
          <w:szCs w:val="22"/>
        </w:rPr>
      </w:pPr>
      <w:r w:rsidRPr="00B611F2">
        <w:rPr>
          <w:rStyle w:val="CharacterStyle2"/>
          <w:spacing w:val="9"/>
          <w:sz w:val="22"/>
          <w:szCs w:val="22"/>
        </w:rPr>
        <w:t xml:space="preserve"> Il Piano della performance, al suo interno, comprende:</w:t>
      </w:r>
    </w:p>
    <w:p w14:paraId="3237847F" w14:textId="77777777" w:rsidR="004206CB" w:rsidRPr="00B611F2" w:rsidRDefault="004206CB" w:rsidP="004206CB">
      <w:pPr>
        <w:pStyle w:val="Style1"/>
        <w:numPr>
          <w:ilvl w:val="0"/>
          <w:numId w:val="2"/>
        </w:numPr>
        <w:tabs>
          <w:tab w:val="clear" w:pos="360"/>
          <w:tab w:val="num" w:pos="1152"/>
        </w:tabs>
        <w:kinsoku w:val="0"/>
        <w:autoSpaceDE/>
        <w:autoSpaceDN/>
        <w:adjustRightInd/>
        <w:spacing w:line="213" w:lineRule="auto"/>
        <w:jc w:val="both"/>
        <w:rPr>
          <w:rStyle w:val="CharacterStyle2"/>
          <w:spacing w:val="-6"/>
          <w:sz w:val="22"/>
          <w:szCs w:val="22"/>
        </w:rPr>
      </w:pPr>
      <w:r w:rsidRPr="00B611F2">
        <w:rPr>
          <w:rStyle w:val="CharacterStyle2"/>
          <w:spacing w:val="23"/>
          <w:sz w:val="22"/>
          <w:szCs w:val="22"/>
        </w:rPr>
        <w:t>la performance organizzativa, che consiste nel livello più elevato della</w:t>
      </w:r>
      <w:r w:rsidRPr="00B611F2">
        <w:rPr>
          <w:rStyle w:val="CharacterStyle2"/>
          <w:spacing w:val="13"/>
          <w:sz w:val="22"/>
          <w:szCs w:val="22"/>
        </w:rPr>
        <w:t xml:space="preserve"> </w:t>
      </w:r>
      <w:r w:rsidRPr="00B611F2">
        <w:rPr>
          <w:rStyle w:val="CharacterStyle2"/>
          <w:spacing w:val="4"/>
          <w:sz w:val="22"/>
          <w:szCs w:val="22"/>
        </w:rPr>
        <w:t>programmazione e si traduce in</w:t>
      </w:r>
      <w:r w:rsidRPr="00B611F2">
        <w:rPr>
          <w:rStyle w:val="CharacterStyle2"/>
          <w:spacing w:val="4"/>
          <w:sz w:val="22"/>
          <w:szCs w:val="22"/>
          <w:u w:val="single"/>
        </w:rPr>
        <w:t xml:space="preserve"> obiettivi trasversali,</w:t>
      </w:r>
      <w:r w:rsidRPr="00B611F2">
        <w:rPr>
          <w:rStyle w:val="CharacterStyle2"/>
          <w:spacing w:val="4"/>
          <w:sz w:val="22"/>
          <w:szCs w:val="22"/>
        </w:rPr>
        <w:t xml:space="preserve"> </w:t>
      </w:r>
      <w:r w:rsidRPr="00B611F2">
        <w:rPr>
          <w:rStyle w:val="CharacterStyle2"/>
          <w:spacing w:val="16"/>
          <w:sz w:val="22"/>
          <w:szCs w:val="22"/>
        </w:rPr>
        <w:t>riguardanti le priorità dell'Amministrazione che tutti i</w:t>
      </w:r>
      <w:r w:rsidRPr="00B611F2">
        <w:rPr>
          <w:rStyle w:val="CharacterStyle2"/>
          <w:spacing w:val="6"/>
          <w:sz w:val="22"/>
          <w:szCs w:val="22"/>
        </w:rPr>
        <w:t xml:space="preserve"> </w:t>
      </w:r>
      <w:r w:rsidRPr="00B611F2">
        <w:rPr>
          <w:rStyle w:val="CharacterStyle2"/>
          <w:spacing w:val="9"/>
          <w:sz w:val="22"/>
          <w:szCs w:val="22"/>
        </w:rPr>
        <w:t>dipendenti sono chiamati a realizzare, in relazione al settore di appartenenza e al</w:t>
      </w:r>
      <w:r w:rsidRPr="00B611F2">
        <w:rPr>
          <w:rStyle w:val="CharacterStyle2"/>
          <w:spacing w:val="-1"/>
          <w:sz w:val="22"/>
          <w:szCs w:val="22"/>
        </w:rPr>
        <w:t xml:space="preserve"> </w:t>
      </w:r>
      <w:r w:rsidRPr="00B611F2">
        <w:rPr>
          <w:rStyle w:val="CharacterStyle2"/>
          <w:spacing w:val="4"/>
          <w:sz w:val="22"/>
          <w:szCs w:val="22"/>
        </w:rPr>
        <w:t>ruolo rivestito;</w:t>
      </w:r>
    </w:p>
    <w:p w14:paraId="16E2DC0C" w14:textId="77777777" w:rsidR="004206CB" w:rsidRPr="00B611F2" w:rsidRDefault="004206CB" w:rsidP="004206CB">
      <w:pPr>
        <w:pStyle w:val="Style1"/>
        <w:numPr>
          <w:ilvl w:val="0"/>
          <w:numId w:val="2"/>
        </w:numPr>
        <w:tabs>
          <w:tab w:val="clear" w:pos="360"/>
          <w:tab w:val="num" w:pos="1152"/>
        </w:tabs>
        <w:kinsoku w:val="0"/>
        <w:autoSpaceDE/>
        <w:autoSpaceDN/>
        <w:adjustRightInd/>
        <w:spacing w:line="216" w:lineRule="auto"/>
        <w:jc w:val="both"/>
        <w:rPr>
          <w:rStyle w:val="CharacterStyle2"/>
          <w:spacing w:val="8"/>
          <w:sz w:val="22"/>
          <w:szCs w:val="22"/>
        </w:rPr>
      </w:pPr>
      <w:r w:rsidRPr="00B611F2">
        <w:rPr>
          <w:rStyle w:val="CharacterStyle2"/>
          <w:spacing w:val="12"/>
          <w:sz w:val="22"/>
          <w:szCs w:val="22"/>
        </w:rPr>
        <w:t>la performance di settore, che consiste nel conseguimento delle aspettative di</w:t>
      </w:r>
      <w:r w:rsidRPr="00B611F2">
        <w:rPr>
          <w:rStyle w:val="CharacterStyle2"/>
          <w:spacing w:val="2"/>
          <w:sz w:val="22"/>
          <w:szCs w:val="22"/>
        </w:rPr>
        <w:t xml:space="preserve"> </w:t>
      </w:r>
      <w:r w:rsidRPr="00B611F2">
        <w:rPr>
          <w:rStyle w:val="CharacterStyle2"/>
          <w:spacing w:val="8"/>
          <w:sz w:val="22"/>
          <w:szCs w:val="22"/>
        </w:rPr>
        <w:t>risultato assegnate alle unità organizzative, in relazione alle funzioni attribuite, sia</w:t>
      </w:r>
      <w:r w:rsidRPr="00B611F2">
        <w:rPr>
          <w:rStyle w:val="CharacterStyle2"/>
          <w:spacing w:val="-2"/>
          <w:sz w:val="22"/>
          <w:szCs w:val="22"/>
        </w:rPr>
        <w:t xml:space="preserve"> </w:t>
      </w:r>
      <w:r w:rsidRPr="00B611F2">
        <w:rPr>
          <w:rStyle w:val="CharacterStyle2"/>
          <w:spacing w:val="7"/>
          <w:sz w:val="22"/>
          <w:szCs w:val="22"/>
        </w:rPr>
        <w:t>con riferimento agli standard di servizi, sia alle aspettative di risultato o gradimento</w:t>
      </w:r>
      <w:r w:rsidRPr="00B611F2">
        <w:rPr>
          <w:rStyle w:val="CharacterStyle2"/>
          <w:spacing w:val="-3"/>
          <w:sz w:val="22"/>
          <w:szCs w:val="22"/>
        </w:rPr>
        <w:t xml:space="preserve"> </w:t>
      </w:r>
      <w:r w:rsidRPr="00B611F2">
        <w:rPr>
          <w:rStyle w:val="CharacterStyle2"/>
          <w:spacing w:val="6"/>
          <w:sz w:val="22"/>
          <w:szCs w:val="22"/>
        </w:rPr>
        <w:t>da parte dei cittadini, laddove ciò sia previsto, sia con riferimento al contributo del</w:t>
      </w:r>
      <w:r w:rsidRPr="00B611F2">
        <w:rPr>
          <w:rStyle w:val="CharacterStyle2"/>
          <w:spacing w:val="-4"/>
          <w:sz w:val="22"/>
          <w:szCs w:val="22"/>
        </w:rPr>
        <w:t xml:space="preserve"> </w:t>
      </w:r>
      <w:r w:rsidRPr="00B611F2">
        <w:rPr>
          <w:rStyle w:val="CharacterStyle2"/>
          <w:spacing w:val="9"/>
          <w:sz w:val="22"/>
          <w:szCs w:val="22"/>
        </w:rPr>
        <w:t>settore all'interno degli obiettivi trasversali. Rientrano in questa definizione gli</w:t>
      </w:r>
      <w:r w:rsidRPr="00B611F2">
        <w:rPr>
          <w:rStyle w:val="CharacterStyle2"/>
          <w:spacing w:val="-1"/>
          <w:sz w:val="22"/>
          <w:szCs w:val="22"/>
        </w:rPr>
        <w:t xml:space="preserve"> </w:t>
      </w:r>
      <w:r w:rsidRPr="00B611F2">
        <w:rPr>
          <w:rStyle w:val="CharacterStyle2"/>
          <w:spacing w:val="7"/>
          <w:sz w:val="22"/>
          <w:szCs w:val="22"/>
          <w:u w:val="single"/>
        </w:rPr>
        <w:t>obiettivi specifici settoriali</w:t>
      </w:r>
      <w:r w:rsidRPr="00B611F2">
        <w:rPr>
          <w:rStyle w:val="CharacterStyle2"/>
          <w:spacing w:val="7"/>
          <w:sz w:val="22"/>
          <w:szCs w:val="22"/>
        </w:rPr>
        <w:t xml:space="preserve"> </w:t>
      </w:r>
    </w:p>
    <w:p w14:paraId="18207F05" w14:textId="77777777" w:rsidR="004206CB" w:rsidRPr="00B611F2" w:rsidRDefault="004206CB" w:rsidP="004206CB">
      <w:pPr>
        <w:pStyle w:val="Style1"/>
        <w:numPr>
          <w:ilvl w:val="0"/>
          <w:numId w:val="2"/>
        </w:numPr>
        <w:tabs>
          <w:tab w:val="clear" w:pos="360"/>
          <w:tab w:val="num" w:pos="1152"/>
        </w:tabs>
        <w:kinsoku w:val="0"/>
        <w:autoSpaceDE/>
        <w:autoSpaceDN/>
        <w:adjustRightInd/>
        <w:spacing w:line="216" w:lineRule="auto"/>
        <w:jc w:val="both"/>
        <w:rPr>
          <w:rStyle w:val="CharacterStyle2"/>
          <w:spacing w:val="7"/>
          <w:sz w:val="22"/>
          <w:szCs w:val="22"/>
        </w:rPr>
      </w:pPr>
      <w:r w:rsidRPr="00B611F2">
        <w:rPr>
          <w:rStyle w:val="CharacterStyle2"/>
          <w:spacing w:val="8"/>
          <w:sz w:val="22"/>
          <w:szCs w:val="22"/>
        </w:rPr>
        <w:t>la performance individuale dirigenziale, che consiste nella realizzazione dei compit</w:t>
      </w:r>
      <w:r w:rsidRPr="00B611F2">
        <w:rPr>
          <w:rStyle w:val="CharacterStyle2"/>
          <w:spacing w:val="-2"/>
          <w:sz w:val="22"/>
          <w:szCs w:val="22"/>
        </w:rPr>
        <w:t>i</w:t>
      </w:r>
      <w:r w:rsidRPr="00B611F2">
        <w:rPr>
          <w:rStyle w:val="CharacterStyle2"/>
          <w:spacing w:val="14"/>
          <w:sz w:val="22"/>
          <w:szCs w:val="22"/>
        </w:rPr>
        <w:t xml:space="preserve"> e delle funzioni assegnati singolarmente a ciascuna posizione organizzativa</w:t>
      </w:r>
      <w:r w:rsidRPr="00B611F2">
        <w:rPr>
          <w:rStyle w:val="CharacterStyle2"/>
          <w:spacing w:val="4"/>
          <w:sz w:val="22"/>
          <w:szCs w:val="22"/>
        </w:rPr>
        <w:t>.</w:t>
      </w:r>
      <w:r w:rsidRPr="00B611F2">
        <w:rPr>
          <w:rStyle w:val="CharacterStyle2"/>
          <w:spacing w:val="5"/>
          <w:sz w:val="22"/>
          <w:szCs w:val="22"/>
        </w:rPr>
        <w:t xml:space="preserve"> Rientrano in questa definizione gl</w:t>
      </w:r>
      <w:r w:rsidRPr="00B611F2">
        <w:rPr>
          <w:rStyle w:val="CharacterStyle2"/>
          <w:spacing w:val="5"/>
          <w:sz w:val="22"/>
          <w:szCs w:val="22"/>
          <w:u w:val="single"/>
        </w:rPr>
        <w:t>i obiettivi specifici individuali,</w:t>
      </w:r>
      <w:r w:rsidRPr="00B611F2">
        <w:rPr>
          <w:rStyle w:val="CharacterStyle2"/>
          <w:spacing w:val="7"/>
          <w:sz w:val="22"/>
          <w:szCs w:val="22"/>
        </w:rPr>
        <w:t xml:space="preserve"> </w:t>
      </w:r>
    </w:p>
    <w:p w14:paraId="31B5A14F" w14:textId="77777777" w:rsidR="004206CB" w:rsidRPr="00B611F2" w:rsidRDefault="004206CB" w:rsidP="004206CB">
      <w:pPr>
        <w:pStyle w:val="Style1"/>
        <w:numPr>
          <w:ilvl w:val="0"/>
          <w:numId w:val="2"/>
        </w:numPr>
        <w:tabs>
          <w:tab w:val="clear" w:pos="360"/>
          <w:tab w:val="num" w:pos="1152"/>
        </w:tabs>
        <w:kinsoku w:val="0"/>
        <w:autoSpaceDE/>
        <w:autoSpaceDN/>
        <w:adjustRightInd/>
        <w:spacing w:line="216" w:lineRule="auto"/>
        <w:rPr>
          <w:rStyle w:val="CharacterStyle2"/>
          <w:spacing w:val="-1"/>
          <w:sz w:val="22"/>
          <w:szCs w:val="22"/>
        </w:rPr>
      </w:pPr>
      <w:r w:rsidRPr="00B611F2">
        <w:rPr>
          <w:rStyle w:val="CharacterStyle2"/>
          <w:spacing w:val="7"/>
          <w:sz w:val="22"/>
          <w:szCs w:val="22"/>
        </w:rPr>
        <w:t>la performance individuale dei dipendenti, che consiste nel contributo di ciascu</w:t>
      </w:r>
      <w:r w:rsidRPr="00B611F2">
        <w:rPr>
          <w:rStyle w:val="CharacterStyle2"/>
          <w:spacing w:val="-3"/>
          <w:sz w:val="22"/>
          <w:szCs w:val="22"/>
        </w:rPr>
        <w:t>n</w:t>
      </w:r>
      <w:r w:rsidRPr="00B611F2">
        <w:rPr>
          <w:rStyle w:val="CharacterStyle2"/>
          <w:spacing w:val="9"/>
          <w:sz w:val="22"/>
          <w:szCs w:val="22"/>
        </w:rPr>
        <w:t xml:space="preserve"> dipendente al conseguimento della performance del settore di appartenenza</w:t>
      </w:r>
      <w:r w:rsidRPr="00B611F2">
        <w:rPr>
          <w:rStyle w:val="CharacterStyle2"/>
          <w:spacing w:val="-1"/>
          <w:sz w:val="22"/>
          <w:szCs w:val="22"/>
        </w:rPr>
        <w:t>.</w:t>
      </w:r>
    </w:p>
    <w:p w14:paraId="1FFA19E9" w14:textId="77777777" w:rsidR="004206CB" w:rsidRPr="00B611F2" w:rsidRDefault="004206CB" w:rsidP="00AC2FB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8C0BAB0" w14:textId="77777777" w:rsidR="00AC2FB7" w:rsidRPr="00B611F2" w:rsidRDefault="009D668E" w:rsidP="00AC2FB7">
      <w:pPr>
        <w:pStyle w:val="Corpotesto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Ogni obbiettivo si compone di schede </w:t>
      </w:r>
      <w:r w:rsidR="00AC2FB7" w:rsidRPr="00B611F2">
        <w:rPr>
          <w:sz w:val="22"/>
          <w:szCs w:val="22"/>
        </w:rPr>
        <w:t>.</w:t>
      </w:r>
    </w:p>
    <w:p w14:paraId="74C6D0DE" w14:textId="77777777" w:rsidR="00AC2FB7" w:rsidRPr="00B611F2" w:rsidRDefault="00AC2FB7" w:rsidP="00AC2FB7">
      <w:pPr>
        <w:pStyle w:val="Corpotesto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Ciascuna scheda contiene:</w:t>
      </w:r>
    </w:p>
    <w:p w14:paraId="0A47DA2D" w14:textId="77777777" w:rsidR="00AC2FB7" w:rsidRPr="00B611F2" w:rsidRDefault="00AC2FB7" w:rsidP="00AC2FB7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L’indicazione del settore cui l’obiettivo è assegnato e del funzionario responsabile del settore;</w:t>
      </w:r>
    </w:p>
    <w:p w14:paraId="018997D7" w14:textId="77777777" w:rsidR="00AC2FB7" w:rsidRPr="00B611F2" w:rsidRDefault="00AC2FB7" w:rsidP="00AC2FB7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L</w:t>
      </w:r>
      <w:r w:rsidR="004206CB" w:rsidRPr="00B611F2">
        <w:rPr>
          <w:sz w:val="22"/>
          <w:szCs w:val="22"/>
        </w:rPr>
        <w:t>’oggetto</w:t>
      </w:r>
      <w:r w:rsidRPr="00B611F2">
        <w:rPr>
          <w:sz w:val="22"/>
          <w:szCs w:val="22"/>
        </w:rPr>
        <w:t>;</w:t>
      </w:r>
    </w:p>
    <w:p w14:paraId="1692BC05" w14:textId="77777777" w:rsidR="00FA1C8D" w:rsidRPr="00B611F2" w:rsidRDefault="00FA1C8D" w:rsidP="00AC2FB7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I tempi di realizzazione </w:t>
      </w:r>
    </w:p>
    <w:p w14:paraId="1643C60A" w14:textId="77777777" w:rsidR="00AC2FB7" w:rsidRPr="00B611F2" w:rsidRDefault="00AC2FB7" w:rsidP="00AC2FB7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La finalità che la giunta vuole raggiungere con l’assegnazione dell’obiettivo;</w:t>
      </w:r>
    </w:p>
    <w:p w14:paraId="411131C8" w14:textId="77777777" w:rsidR="004206CB" w:rsidRPr="00B611F2" w:rsidRDefault="004206CB" w:rsidP="004206CB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il peso assegnato all’obbiettivo </w:t>
      </w:r>
    </w:p>
    <w:p w14:paraId="4BAF9411" w14:textId="77777777" w:rsidR="004206CB" w:rsidRPr="00B611F2" w:rsidRDefault="004206CB" w:rsidP="004206CB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I tempi di realizzazione </w:t>
      </w:r>
    </w:p>
    <w:p w14:paraId="29D04092" w14:textId="77777777" w:rsidR="00AC2FB7" w:rsidRPr="00B611F2" w:rsidRDefault="00AC2FB7" w:rsidP="00AC2FB7">
      <w:pPr>
        <w:pStyle w:val="Corpotesto"/>
        <w:numPr>
          <w:ilvl w:val="0"/>
          <w:numId w:val="1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Le modalità di verifica del r</w:t>
      </w:r>
      <w:r w:rsidR="004206CB" w:rsidRPr="00B611F2">
        <w:rPr>
          <w:sz w:val="22"/>
          <w:szCs w:val="22"/>
        </w:rPr>
        <w:t>isultato</w:t>
      </w:r>
      <w:r w:rsidRPr="00B611F2">
        <w:rPr>
          <w:sz w:val="22"/>
          <w:szCs w:val="22"/>
        </w:rPr>
        <w:t>;</w:t>
      </w:r>
    </w:p>
    <w:p w14:paraId="3549E633" w14:textId="77777777" w:rsidR="001E6D2A" w:rsidRPr="00B611F2" w:rsidRDefault="001E6D2A" w:rsidP="00474B31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6F10FF1A" w14:textId="77777777" w:rsidR="00772EDD" w:rsidRPr="00B611F2" w:rsidRDefault="00772EDD" w:rsidP="00772EDD">
      <w:pPr>
        <w:jc w:val="right"/>
        <w:rPr>
          <w:b/>
          <w:sz w:val="22"/>
          <w:szCs w:val="22"/>
          <w:u w:val="single"/>
        </w:rPr>
      </w:pPr>
    </w:p>
    <w:p w14:paraId="7A177AB5" w14:textId="77777777" w:rsidR="00772EDD" w:rsidRPr="00B611F2" w:rsidRDefault="00772EDD" w:rsidP="00772EDD">
      <w:pPr>
        <w:jc w:val="right"/>
        <w:rPr>
          <w:b/>
          <w:sz w:val="22"/>
          <w:szCs w:val="22"/>
          <w:u w:val="single"/>
        </w:rPr>
      </w:pPr>
    </w:p>
    <w:p w14:paraId="71CB721A" w14:textId="77777777" w:rsidR="00772EDD" w:rsidRPr="00B611F2" w:rsidRDefault="00772EDD" w:rsidP="00772EDD">
      <w:pPr>
        <w:jc w:val="right"/>
        <w:rPr>
          <w:b/>
          <w:sz w:val="22"/>
          <w:szCs w:val="22"/>
          <w:u w:val="single"/>
        </w:rPr>
      </w:pPr>
    </w:p>
    <w:p w14:paraId="24E5557E" w14:textId="77777777" w:rsidR="00772EDD" w:rsidRPr="00B611F2" w:rsidRDefault="00772EDD" w:rsidP="00772EDD">
      <w:pPr>
        <w:jc w:val="right"/>
        <w:rPr>
          <w:b/>
          <w:sz w:val="22"/>
          <w:szCs w:val="22"/>
          <w:u w:val="single"/>
        </w:rPr>
      </w:pPr>
    </w:p>
    <w:p w14:paraId="0D0D9AF8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5DFEC78D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123A538D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62A40E34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4AC1D3C1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08E57E6A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672F602D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1F899CFB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7D57FB9B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335C72E1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7CAFE818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0367D011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40A5CCA8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33A91084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77EB565E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1A5D39C1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057D6048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35E3625A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6F40F960" w14:textId="77777777" w:rsidR="00434F9A" w:rsidRPr="00B611F2" w:rsidRDefault="00434F9A" w:rsidP="00772EDD">
      <w:pPr>
        <w:jc w:val="center"/>
        <w:rPr>
          <w:b/>
          <w:sz w:val="22"/>
          <w:szCs w:val="22"/>
        </w:rPr>
      </w:pPr>
    </w:p>
    <w:p w14:paraId="2AABBA2F" w14:textId="77777777" w:rsidR="00772EDD" w:rsidRPr="00B611F2" w:rsidRDefault="00772EDD" w:rsidP="00772EDD">
      <w:pPr>
        <w:rPr>
          <w:sz w:val="22"/>
          <w:szCs w:val="22"/>
        </w:rPr>
      </w:pPr>
    </w:p>
    <w:p w14:paraId="19125C8B" w14:textId="77777777" w:rsidR="00772EDD" w:rsidRPr="00B611F2" w:rsidRDefault="00772EDD" w:rsidP="00772EDD">
      <w:pPr>
        <w:pStyle w:val="Titolo3"/>
        <w:rPr>
          <w:rFonts w:ascii="Times New Roman" w:hAnsi="Times New Roman" w:cs="Times New Roman"/>
          <w:b/>
          <w:iCs/>
          <w:sz w:val="22"/>
          <w:szCs w:val="22"/>
          <w:u w:val="single"/>
        </w:rPr>
      </w:pPr>
      <w:r w:rsidRPr="00B611F2">
        <w:rPr>
          <w:rFonts w:ascii="Times New Roman" w:hAnsi="Times New Roman" w:cs="Times New Roman"/>
          <w:b/>
          <w:iCs/>
          <w:sz w:val="22"/>
          <w:szCs w:val="22"/>
          <w:u w:val="single"/>
        </w:rPr>
        <w:t>ASSEGNAZIONE AI CENTRI DI COSTO RISORSE ED OBIETTIVI PER L’ANNO 2019</w:t>
      </w:r>
    </w:p>
    <w:p w14:paraId="7074EE33" w14:textId="77777777" w:rsidR="00D304CE" w:rsidRPr="00B611F2" w:rsidRDefault="00D304CE" w:rsidP="00D304CE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B611F2">
        <w:rPr>
          <w:rFonts w:ascii="Times New Roman" w:hAnsi="Times New Roman" w:cs="Times New Roman"/>
        </w:rPr>
        <w:t>Centro di Responsabilità: SETTORE AMMINISTRATIVO-FINANZIARIO</w:t>
      </w:r>
    </w:p>
    <w:p w14:paraId="50E31316" w14:textId="77777777" w:rsidR="00772EDD" w:rsidRPr="00B611F2" w:rsidRDefault="00772EDD" w:rsidP="00772EDD">
      <w:pPr>
        <w:rPr>
          <w:sz w:val="22"/>
          <w:szCs w:val="22"/>
        </w:rPr>
      </w:pPr>
    </w:p>
    <w:p w14:paraId="326016DF" w14:textId="77777777" w:rsidR="00772EDD" w:rsidRPr="00B611F2" w:rsidRDefault="00772EDD" w:rsidP="00772EDD">
      <w:pPr>
        <w:rPr>
          <w:sz w:val="22"/>
          <w:szCs w:val="22"/>
        </w:rPr>
      </w:pPr>
    </w:p>
    <w:p w14:paraId="2B5A47B9" w14:textId="77777777" w:rsidR="00772EDD" w:rsidRPr="00B611F2" w:rsidRDefault="00772EDD" w:rsidP="00772EDD">
      <w:pPr>
        <w:rPr>
          <w:b/>
          <w:iCs/>
          <w:sz w:val="22"/>
          <w:szCs w:val="22"/>
        </w:rPr>
      </w:pPr>
      <w:r w:rsidRPr="00B611F2">
        <w:rPr>
          <w:b/>
          <w:iCs/>
          <w:sz w:val="22"/>
          <w:szCs w:val="22"/>
        </w:rPr>
        <w:t>ATTIVITÀ DEL CENTRO DI RESPONSABILITÀ.</w:t>
      </w:r>
    </w:p>
    <w:p w14:paraId="417E4E76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2594DEEF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5B393709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Albo pretorio on line</w:t>
      </w:r>
    </w:p>
    <w:p w14:paraId="3D0147A9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Ufficio notifiche</w:t>
      </w:r>
    </w:p>
    <w:p w14:paraId="7526EDBE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Archivio Generale</w:t>
      </w:r>
    </w:p>
    <w:p w14:paraId="717B7992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Protocollo Generale</w:t>
      </w:r>
    </w:p>
    <w:p w14:paraId="28F3D771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Documentazione amministrativa</w:t>
      </w:r>
    </w:p>
    <w:p w14:paraId="2D9CD834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Servizi Sociali</w:t>
      </w:r>
    </w:p>
    <w:p w14:paraId="751F07AC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Trasporto scolastico e scuola</w:t>
      </w:r>
    </w:p>
    <w:p w14:paraId="427647F2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Servizio Demografico ( Stato Civile, Anagrafe, Elettorale e Leva)</w:t>
      </w:r>
    </w:p>
    <w:p w14:paraId="4EB2EF7F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Ufficio Comunale di Statistica</w:t>
      </w:r>
    </w:p>
    <w:p w14:paraId="419ABA25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Ufficio relazioni con il pubblico</w:t>
      </w:r>
    </w:p>
    <w:p w14:paraId="67E40391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Diritto allo studio</w:t>
      </w:r>
    </w:p>
    <w:p w14:paraId="3169C19F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Cultura</w:t>
      </w:r>
    </w:p>
    <w:p w14:paraId="4135B279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Turismo e spettacolo</w:t>
      </w:r>
    </w:p>
    <w:p w14:paraId="440CB143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Attivita’ produttive</w:t>
      </w:r>
    </w:p>
    <w:p w14:paraId="35F920FF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Perla PA</w:t>
      </w:r>
    </w:p>
    <w:p w14:paraId="31739F52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Bilancio e Programmazione</w:t>
      </w:r>
    </w:p>
    <w:p w14:paraId="3BB3C79C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Patrimonio ed Inventario</w:t>
      </w:r>
    </w:p>
    <w:p w14:paraId="7AFD75B3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Economato</w:t>
      </w:r>
    </w:p>
    <w:p w14:paraId="68993F8C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Acquisti</w:t>
      </w:r>
    </w:p>
    <w:p w14:paraId="5A27D0DF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Promozione del Territorio</w:t>
      </w:r>
    </w:p>
    <w:p w14:paraId="4484F43F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Organi politici Istituzionali</w:t>
      </w:r>
    </w:p>
    <w:p w14:paraId="3B9AEAAE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Tributi(ICI, TARSU,TOSAP,AFFISSIONI,</w:t>
      </w:r>
      <w:r w:rsidR="00045EBC">
        <w:rPr>
          <w:sz w:val="22"/>
          <w:szCs w:val="22"/>
        </w:rPr>
        <w:t>ecc</w:t>
      </w:r>
      <w:r w:rsidRPr="00B611F2">
        <w:rPr>
          <w:sz w:val="22"/>
          <w:szCs w:val="22"/>
        </w:rPr>
        <w:t>)</w:t>
      </w:r>
    </w:p>
    <w:p w14:paraId="4129EE3A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Centro Elaborazione Dati</w:t>
      </w:r>
    </w:p>
    <w:p w14:paraId="00A4F8D2" w14:textId="77777777" w:rsidR="00772EDD" w:rsidRPr="00B611F2" w:rsidRDefault="00772EDD" w:rsidP="00772EDD">
      <w:pPr>
        <w:pStyle w:val="Paragrafoelenco"/>
        <w:numPr>
          <w:ilvl w:val="0"/>
          <w:numId w:val="8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Personale</w:t>
      </w:r>
    </w:p>
    <w:p w14:paraId="53EA4A48" w14:textId="77777777" w:rsidR="00772EDD" w:rsidRPr="00B611F2" w:rsidRDefault="00772EDD" w:rsidP="00772EDD">
      <w:pPr>
        <w:jc w:val="center"/>
        <w:rPr>
          <w:iCs/>
          <w:sz w:val="22"/>
          <w:szCs w:val="22"/>
        </w:rPr>
      </w:pPr>
    </w:p>
    <w:p w14:paraId="5E309CA0" w14:textId="77777777" w:rsidR="00772EDD" w:rsidRPr="00B611F2" w:rsidRDefault="00772EDD" w:rsidP="00772EDD">
      <w:pPr>
        <w:jc w:val="center"/>
        <w:rPr>
          <w:iCs/>
          <w:sz w:val="22"/>
          <w:szCs w:val="22"/>
        </w:rPr>
      </w:pPr>
    </w:p>
    <w:p w14:paraId="09F57DB8" w14:textId="77777777" w:rsidR="00772EDD" w:rsidRPr="00B611F2" w:rsidRDefault="00772EDD" w:rsidP="00772EDD">
      <w:pPr>
        <w:pStyle w:val="Corpodeltesto2"/>
        <w:rPr>
          <w:b/>
          <w:bCs/>
          <w:iCs/>
          <w:sz w:val="22"/>
          <w:szCs w:val="22"/>
        </w:rPr>
      </w:pPr>
      <w:r w:rsidRPr="00B611F2">
        <w:rPr>
          <w:b/>
          <w:bCs/>
          <w:iCs/>
          <w:sz w:val="22"/>
          <w:szCs w:val="22"/>
        </w:rPr>
        <w:t>ENTRATE DEL CENTRO DI RESPONSABILITA’.</w:t>
      </w:r>
    </w:p>
    <w:p w14:paraId="29E4BC49" w14:textId="77777777" w:rsidR="00772EDD" w:rsidRPr="00B611F2" w:rsidRDefault="00772EDD" w:rsidP="00772EDD">
      <w:pPr>
        <w:pStyle w:val="Corpotesto"/>
        <w:rPr>
          <w:iCs/>
          <w:sz w:val="22"/>
          <w:szCs w:val="22"/>
        </w:rPr>
      </w:pPr>
      <w:r w:rsidRPr="00B611F2">
        <w:rPr>
          <w:iCs/>
          <w:sz w:val="22"/>
          <w:szCs w:val="22"/>
        </w:rPr>
        <w:t>(Vedasi  Allegato “A” )</w:t>
      </w:r>
    </w:p>
    <w:p w14:paraId="4717F816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7D954D57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  <w:r w:rsidRPr="00B611F2">
        <w:rPr>
          <w:b/>
          <w:bCs/>
          <w:iCs/>
          <w:sz w:val="22"/>
          <w:szCs w:val="22"/>
        </w:rPr>
        <w:t>RISORSE ASSEGNATE AL CENTRO DI RESPONSABILITA’.</w:t>
      </w:r>
    </w:p>
    <w:p w14:paraId="63C4EB47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1482F98F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  <w:r w:rsidRPr="00B611F2">
        <w:rPr>
          <w:iCs/>
          <w:sz w:val="22"/>
          <w:szCs w:val="22"/>
        </w:rPr>
        <w:t>(Vedasi allegato  “B”)</w:t>
      </w:r>
    </w:p>
    <w:p w14:paraId="7FAC929A" w14:textId="77777777" w:rsidR="00772EDD" w:rsidRPr="00B611F2" w:rsidRDefault="00772EDD" w:rsidP="00772EDD">
      <w:pPr>
        <w:rPr>
          <w:sz w:val="22"/>
          <w:szCs w:val="22"/>
        </w:rPr>
      </w:pPr>
    </w:p>
    <w:p w14:paraId="1A810BDE" w14:textId="77777777" w:rsidR="00772EDD" w:rsidRPr="00B611F2" w:rsidRDefault="00772EDD" w:rsidP="00772EDD">
      <w:pPr>
        <w:pStyle w:val="Corpodeltesto2"/>
        <w:ind w:left="1560" w:hanging="1560"/>
        <w:rPr>
          <w:iCs/>
          <w:sz w:val="22"/>
          <w:szCs w:val="22"/>
        </w:rPr>
      </w:pPr>
      <w:r w:rsidRPr="00B611F2">
        <w:rPr>
          <w:b/>
          <w:iCs/>
          <w:sz w:val="22"/>
          <w:szCs w:val="22"/>
        </w:rPr>
        <w:t>ALTRE RISORSE A DISPOSIZIONE DEL CENTRO DI RESPONSABILITÀ</w:t>
      </w:r>
      <w:r w:rsidRPr="00B611F2">
        <w:rPr>
          <w:iCs/>
          <w:sz w:val="22"/>
          <w:szCs w:val="22"/>
        </w:rPr>
        <w:t>.</w:t>
      </w:r>
    </w:p>
    <w:p w14:paraId="63B1091B" w14:textId="77777777" w:rsidR="00772EDD" w:rsidRPr="00B611F2" w:rsidRDefault="00D304CE" w:rsidP="00772ED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</w:t>
      </w:r>
      <w:r w:rsidR="00772EDD" w:rsidRPr="00B611F2">
        <w:rPr>
          <w:b/>
          <w:sz w:val="22"/>
          <w:szCs w:val="22"/>
        </w:rPr>
        <w:t>isorse umane.</w:t>
      </w:r>
    </w:p>
    <w:p w14:paraId="19B73943" w14:textId="77777777" w:rsidR="00772EDD" w:rsidRPr="00B611F2" w:rsidRDefault="00772EDD" w:rsidP="00772EDD">
      <w:pPr>
        <w:jc w:val="both"/>
        <w:rPr>
          <w:b/>
          <w:sz w:val="22"/>
          <w:szCs w:val="22"/>
        </w:rPr>
      </w:pPr>
    </w:p>
    <w:p w14:paraId="251C7AC3" w14:textId="77777777" w:rsidR="00772EDD" w:rsidRPr="00B611F2" w:rsidRDefault="00772EDD" w:rsidP="00772EDD">
      <w:p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Per l’anno 2019 la dotazione organica del Settore Amministrativo-Finanziario é costituita dalle sottoelencate figure professionali:</w:t>
      </w:r>
    </w:p>
    <w:p w14:paraId="509E3FE3" w14:textId="77777777" w:rsidR="00772EDD" w:rsidRPr="00B611F2" w:rsidRDefault="00772EDD" w:rsidP="00772EDD">
      <w:pPr>
        <w:jc w:val="both"/>
        <w:rPr>
          <w:sz w:val="22"/>
          <w:szCs w:val="22"/>
        </w:rPr>
      </w:pPr>
    </w:p>
    <w:p w14:paraId="6205D861" w14:textId="77777777" w:rsidR="00772EDD" w:rsidRPr="00B611F2" w:rsidRDefault="00772EDD" w:rsidP="00772EDD">
      <w:pPr>
        <w:numPr>
          <w:ilvl w:val="0"/>
          <w:numId w:val="9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n. 1 Responsabile di settore (CAT. D),  con una presenza oraria settimanale pari a 18/36</w:t>
      </w:r>
      <w:r w:rsidR="00D304CE">
        <w:rPr>
          <w:sz w:val="22"/>
          <w:szCs w:val="22"/>
        </w:rPr>
        <w:t xml:space="preserve"> </w:t>
      </w:r>
      <w:r w:rsidRPr="00B611F2">
        <w:rPr>
          <w:sz w:val="22"/>
          <w:szCs w:val="22"/>
        </w:rPr>
        <w:t xml:space="preserve"> in convenzione ex art. 14 CCNL 01.04.2004 per 18/36mi con il Comune di  Castel</w:t>
      </w:r>
      <w:r w:rsidR="00D304CE">
        <w:rPr>
          <w:sz w:val="22"/>
          <w:szCs w:val="22"/>
        </w:rPr>
        <w:t xml:space="preserve"> </w:t>
      </w:r>
      <w:r w:rsidRPr="00B611F2">
        <w:rPr>
          <w:sz w:val="22"/>
          <w:szCs w:val="22"/>
        </w:rPr>
        <w:t>Frentano ;</w:t>
      </w:r>
    </w:p>
    <w:p w14:paraId="154AF72E" w14:textId="77777777" w:rsidR="00772EDD" w:rsidRPr="00B611F2" w:rsidRDefault="00772EDD" w:rsidP="00772EDD">
      <w:pPr>
        <w:numPr>
          <w:ilvl w:val="0"/>
          <w:numId w:val="9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n. 1 Istruttore Amministrativo (CAT.C),  a tempo pieno  ;</w:t>
      </w:r>
    </w:p>
    <w:p w14:paraId="77F94F70" w14:textId="77777777" w:rsidR="00772EDD" w:rsidRPr="00B611F2" w:rsidRDefault="00772EDD" w:rsidP="00772EDD">
      <w:pPr>
        <w:numPr>
          <w:ilvl w:val="0"/>
          <w:numId w:val="9"/>
        </w:num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n. 1 Collaboratore amministrativo esterno ,  con una presenza oraria settimanale pari a 36/36;</w:t>
      </w:r>
    </w:p>
    <w:p w14:paraId="32697094" w14:textId="77777777" w:rsidR="00772EDD" w:rsidRPr="00B611F2" w:rsidRDefault="00772EDD" w:rsidP="00772EDD">
      <w:pPr>
        <w:pStyle w:val="Titolo5"/>
        <w:rPr>
          <w:rFonts w:ascii="Times New Roman" w:hAnsi="Times New Roman" w:cs="Times New Roman"/>
          <w:sz w:val="22"/>
          <w:szCs w:val="22"/>
        </w:rPr>
      </w:pPr>
    </w:p>
    <w:p w14:paraId="12109F08" w14:textId="77777777" w:rsidR="00434F9A" w:rsidRPr="00B611F2" w:rsidRDefault="00434F9A" w:rsidP="00772EDD">
      <w:pPr>
        <w:pStyle w:val="Titolo5"/>
        <w:rPr>
          <w:rFonts w:ascii="Times New Roman" w:hAnsi="Times New Roman" w:cs="Times New Roman"/>
          <w:sz w:val="22"/>
          <w:szCs w:val="22"/>
        </w:rPr>
      </w:pPr>
    </w:p>
    <w:p w14:paraId="22B1B167" w14:textId="77777777" w:rsidR="00772EDD" w:rsidRPr="00B611F2" w:rsidRDefault="00772EDD" w:rsidP="00772EDD">
      <w:pPr>
        <w:pStyle w:val="Titolo5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lastRenderedPageBreak/>
        <w:t>Risorse strumentali.</w:t>
      </w:r>
    </w:p>
    <w:p w14:paraId="15EF7870" w14:textId="77777777" w:rsidR="00772EDD" w:rsidRPr="00B611F2" w:rsidRDefault="00772EDD" w:rsidP="00772EDD">
      <w:pPr>
        <w:rPr>
          <w:sz w:val="22"/>
          <w:szCs w:val="22"/>
        </w:rPr>
      </w:pPr>
    </w:p>
    <w:p w14:paraId="1EEC271F" w14:textId="77777777" w:rsidR="00772EDD" w:rsidRPr="00B611F2" w:rsidRDefault="00772EDD" w:rsidP="00772EDD">
      <w:p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Per quanto attiene alle risorse strumentali, si rinvia alle dotazioni di settore censite nell’inventario dell’ente.</w:t>
      </w:r>
    </w:p>
    <w:p w14:paraId="64A5A035" w14:textId="77777777" w:rsidR="00772EDD" w:rsidRPr="00B611F2" w:rsidRDefault="00772EDD" w:rsidP="00772EDD">
      <w:pPr>
        <w:jc w:val="both"/>
        <w:rPr>
          <w:sz w:val="22"/>
          <w:szCs w:val="22"/>
        </w:rPr>
      </w:pPr>
    </w:p>
    <w:p w14:paraId="41000A30" w14:textId="77777777" w:rsidR="00772EDD" w:rsidRPr="00B611F2" w:rsidRDefault="00772EDD" w:rsidP="00772EDD">
      <w:pPr>
        <w:jc w:val="both"/>
        <w:rPr>
          <w:sz w:val="22"/>
          <w:szCs w:val="22"/>
        </w:rPr>
      </w:pPr>
    </w:p>
    <w:p w14:paraId="3993B3B9" w14:textId="77777777" w:rsidR="00772EDD" w:rsidRPr="00B611F2" w:rsidRDefault="00772EDD" w:rsidP="00772EDD">
      <w:pPr>
        <w:pStyle w:val="Titolo3"/>
        <w:rPr>
          <w:rFonts w:ascii="Times New Roman" w:hAnsi="Times New Roman" w:cs="Times New Roman"/>
          <w:b/>
          <w:iCs/>
          <w:sz w:val="22"/>
          <w:szCs w:val="22"/>
          <w:u w:val="single"/>
        </w:rPr>
      </w:pPr>
      <w:r w:rsidRPr="00B611F2">
        <w:rPr>
          <w:rFonts w:ascii="Times New Roman" w:hAnsi="Times New Roman" w:cs="Times New Roman"/>
          <w:b/>
          <w:iCs/>
          <w:sz w:val="22"/>
          <w:szCs w:val="22"/>
          <w:u w:val="single"/>
        </w:rPr>
        <w:t>ASSEGNAZIONE AI CENTRI DI COSTO RISORSE ED OBIETTIVI PER L’ANNO 2019</w:t>
      </w:r>
    </w:p>
    <w:p w14:paraId="72628357" w14:textId="77777777" w:rsidR="00D304CE" w:rsidRPr="00B611F2" w:rsidRDefault="00D304CE" w:rsidP="00D304CE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B611F2">
        <w:rPr>
          <w:rFonts w:ascii="Times New Roman" w:hAnsi="Times New Roman" w:cs="Times New Roman"/>
        </w:rPr>
        <w:t>Centro di Responsabilità: SETTORE TECNICO</w:t>
      </w:r>
    </w:p>
    <w:p w14:paraId="48559737" w14:textId="77777777" w:rsidR="00772EDD" w:rsidRPr="00B611F2" w:rsidRDefault="00772EDD" w:rsidP="00772EDD">
      <w:pPr>
        <w:rPr>
          <w:sz w:val="22"/>
          <w:szCs w:val="22"/>
        </w:rPr>
      </w:pPr>
    </w:p>
    <w:p w14:paraId="16970781" w14:textId="77777777" w:rsidR="00772EDD" w:rsidRPr="00B611F2" w:rsidRDefault="00772EDD" w:rsidP="00772EDD">
      <w:pPr>
        <w:rPr>
          <w:sz w:val="22"/>
          <w:szCs w:val="22"/>
        </w:rPr>
      </w:pPr>
    </w:p>
    <w:p w14:paraId="3B079045" w14:textId="77777777" w:rsidR="00772EDD" w:rsidRPr="00B611F2" w:rsidRDefault="00772EDD" w:rsidP="00772EDD">
      <w:pPr>
        <w:rPr>
          <w:b/>
          <w:iCs/>
          <w:sz w:val="22"/>
          <w:szCs w:val="22"/>
        </w:rPr>
      </w:pPr>
      <w:r w:rsidRPr="00B611F2">
        <w:rPr>
          <w:b/>
          <w:iCs/>
          <w:sz w:val="22"/>
          <w:szCs w:val="22"/>
        </w:rPr>
        <w:t>PARTE I – ATTIVITÀ DEL CENTRO DI RESPONSABILITÀ.</w:t>
      </w:r>
    </w:p>
    <w:p w14:paraId="2C366795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3E3081AA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Urbanistica</w:t>
      </w:r>
    </w:p>
    <w:p w14:paraId="65EB3BFC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Sportello Unico Edilizia</w:t>
      </w:r>
    </w:p>
    <w:p w14:paraId="0C691B9A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Espropri</w:t>
      </w:r>
    </w:p>
    <w:p w14:paraId="37548962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Lavori Pubblici</w:t>
      </w:r>
    </w:p>
    <w:p w14:paraId="41275569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Manutenzioni</w:t>
      </w:r>
    </w:p>
    <w:p w14:paraId="1D046AB3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Rifiuti</w:t>
      </w:r>
    </w:p>
    <w:p w14:paraId="4D7E086D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Protezione Civile</w:t>
      </w:r>
    </w:p>
    <w:p w14:paraId="77162EA9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Edilizia Residenziale Pubblica</w:t>
      </w:r>
    </w:p>
    <w:p w14:paraId="29090D45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Catasto </w:t>
      </w:r>
    </w:p>
    <w:p w14:paraId="5B4EDDEA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Ambiente</w:t>
      </w:r>
    </w:p>
    <w:p w14:paraId="7BA44FA4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Impianti Sportivi</w:t>
      </w:r>
    </w:p>
    <w:p w14:paraId="69904D86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rFonts w:eastAsiaTheme="minorEastAsia"/>
          <w:sz w:val="22"/>
          <w:szCs w:val="22"/>
        </w:rPr>
      </w:pPr>
      <w:r w:rsidRPr="00B611F2">
        <w:rPr>
          <w:rFonts w:eastAsiaTheme="minorEastAsia"/>
          <w:sz w:val="22"/>
          <w:szCs w:val="22"/>
        </w:rPr>
        <w:t xml:space="preserve">Responsabile unico del procedimento </w:t>
      </w:r>
    </w:p>
    <w:p w14:paraId="5FFAECC3" w14:textId="77777777" w:rsidR="00772EDD" w:rsidRPr="00B611F2" w:rsidRDefault="00772EDD" w:rsidP="00772EDD">
      <w:pPr>
        <w:pStyle w:val="Paragrafoelenco"/>
        <w:numPr>
          <w:ilvl w:val="0"/>
          <w:numId w:val="10"/>
        </w:numPr>
        <w:spacing w:after="200"/>
        <w:jc w:val="both"/>
        <w:rPr>
          <w:rFonts w:eastAsiaTheme="minorEastAsia"/>
          <w:sz w:val="22"/>
          <w:szCs w:val="22"/>
        </w:rPr>
      </w:pPr>
      <w:r w:rsidRPr="00B611F2">
        <w:rPr>
          <w:rFonts w:eastAsiaTheme="minorEastAsia"/>
          <w:sz w:val="22"/>
          <w:szCs w:val="22"/>
        </w:rPr>
        <w:t>Responsabile programma triennale e dell’elenco annuale dei lavori pubblici .</w:t>
      </w:r>
    </w:p>
    <w:p w14:paraId="3859E1F0" w14:textId="77777777" w:rsidR="00772EDD" w:rsidRPr="00B611F2" w:rsidRDefault="00772EDD" w:rsidP="00772EDD">
      <w:pPr>
        <w:rPr>
          <w:sz w:val="22"/>
          <w:szCs w:val="22"/>
        </w:rPr>
      </w:pPr>
    </w:p>
    <w:p w14:paraId="6B3D79A5" w14:textId="77777777" w:rsidR="00772EDD" w:rsidRPr="00B611F2" w:rsidRDefault="00772EDD" w:rsidP="00772EDD">
      <w:pPr>
        <w:pStyle w:val="Corpodeltesto2"/>
        <w:rPr>
          <w:b/>
          <w:bCs/>
          <w:iCs/>
          <w:sz w:val="22"/>
          <w:szCs w:val="22"/>
        </w:rPr>
      </w:pPr>
      <w:r w:rsidRPr="00B611F2">
        <w:rPr>
          <w:b/>
          <w:bCs/>
          <w:iCs/>
          <w:sz w:val="22"/>
          <w:szCs w:val="22"/>
        </w:rPr>
        <w:t>ENTRATE DEL CENTRO DI RESPONSABILITA’.</w:t>
      </w:r>
    </w:p>
    <w:p w14:paraId="30709765" w14:textId="77777777" w:rsidR="00772EDD" w:rsidRPr="00B611F2" w:rsidRDefault="00772EDD" w:rsidP="00772EDD">
      <w:pPr>
        <w:pStyle w:val="Corpotesto"/>
        <w:rPr>
          <w:iCs/>
          <w:sz w:val="22"/>
          <w:szCs w:val="22"/>
        </w:rPr>
      </w:pPr>
      <w:r w:rsidRPr="00B611F2">
        <w:rPr>
          <w:iCs/>
          <w:sz w:val="22"/>
          <w:szCs w:val="22"/>
        </w:rPr>
        <w:t>(Vedasi Allegato “A”)</w:t>
      </w:r>
    </w:p>
    <w:p w14:paraId="6A6CB942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680C0253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  <w:r w:rsidRPr="00B611F2">
        <w:rPr>
          <w:b/>
          <w:bCs/>
          <w:iCs/>
          <w:sz w:val="22"/>
          <w:szCs w:val="22"/>
        </w:rPr>
        <w:t xml:space="preserve"> RISORSE ASSEGNATE AL CENTRO DI RESPONSABILITA’.</w:t>
      </w:r>
    </w:p>
    <w:p w14:paraId="2FC212D4" w14:textId="77777777" w:rsidR="00772EDD" w:rsidRPr="00B611F2" w:rsidRDefault="00772EDD" w:rsidP="00772EDD">
      <w:pPr>
        <w:jc w:val="both"/>
        <w:rPr>
          <w:iCs/>
          <w:sz w:val="22"/>
          <w:szCs w:val="22"/>
        </w:rPr>
      </w:pPr>
    </w:p>
    <w:p w14:paraId="43591F57" w14:textId="77777777" w:rsidR="00772EDD" w:rsidRPr="00B611F2" w:rsidRDefault="00772EDD" w:rsidP="00772EDD">
      <w:pPr>
        <w:spacing w:line="480" w:lineRule="auto"/>
        <w:jc w:val="both"/>
        <w:rPr>
          <w:iCs/>
          <w:sz w:val="22"/>
          <w:szCs w:val="22"/>
        </w:rPr>
      </w:pPr>
      <w:r w:rsidRPr="00B611F2">
        <w:rPr>
          <w:iCs/>
          <w:sz w:val="22"/>
          <w:szCs w:val="22"/>
        </w:rPr>
        <w:t>(Vedasi Allegato  B)</w:t>
      </w:r>
    </w:p>
    <w:p w14:paraId="4D141BA8" w14:textId="77777777" w:rsidR="00772EDD" w:rsidRPr="00B611F2" w:rsidRDefault="00772EDD" w:rsidP="00772EDD">
      <w:pPr>
        <w:jc w:val="both"/>
        <w:rPr>
          <w:b/>
          <w:sz w:val="22"/>
          <w:szCs w:val="22"/>
        </w:rPr>
      </w:pPr>
    </w:p>
    <w:p w14:paraId="1775C7B6" w14:textId="77777777" w:rsidR="00772EDD" w:rsidRPr="00B611F2" w:rsidRDefault="00772EDD" w:rsidP="00772EDD">
      <w:pPr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Risorse umane.</w:t>
      </w:r>
    </w:p>
    <w:p w14:paraId="1C7B5621" w14:textId="77777777" w:rsidR="00772EDD" w:rsidRPr="00B611F2" w:rsidRDefault="00772EDD" w:rsidP="00772EDD">
      <w:pPr>
        <w:jc w:val="both"/>
        <w:rPr>
          <w:b/>
          <w:sz w:val="22"/>
          <w:szCs w:val="22"/>
        </w:rPr>
      </w:pPr>
    </w:p>
    <w:p w14:paraId="42A3EEA1" w14:textId="77777777" w:rsidR="00772EDD" w:rsidRPr="00B611F2" w:rsidRDefault="00772EDD" w:rsidP="00772EDD">
      <w:p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Per l’anno 201</w:t>
      </w:r>
      <w:r w:rsidR="00434F9A" w:rsidRPr="00B611F2">
        <w:rPr>
          <w:sz w:val="22"/>
          <w:szCs w:val="22"/>
        </w:rPr>
        <w:t>9</w:t>
      </w:r>
      <w:r w:rsidRPr="00B611F2">
        <w:rPr>
          <w:sz w:val="22"/>
          <w:szCs w:val="22"/>
        </w:rPr>
        <w:t xml:space="preserve"> la dotazione organica del Settore Tecnico é costituita dalle sottoelencate figure professionali:</w:t>
      </w:r>
    </w:p>
    <w:p w14:paraId="26066AA2" w14:textId="77777777" w:rsidR="00045EBC" w:rsidRDefault="00045EBC" w:rsidP="00045EBC">
      <w:pPr>
        <w:ind w:left="439"/>
        <w:jc w:val="both"/>
        <w:rPr>
          <w:sz w:val="22"/>
          <w:szCs w:val="22"/>
        </w:rPr>
      </w:pPr>
    </w:p>
    <w:p w14:paraId="5F35A204" w14:textId="77777777" w:rsidR="00772EDD" w:rsidRPr="00B611F2" w:rsidRDefault="00772EDD" w:rsidP="00045EBC">
      <w:pPr>
        <w:ind w:left="439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n. 1.  Responsabile di settore (CAT. D </w:t>
      </w:r>
      <w:r w:rsidR="00434F9A" w:rsidRPr="00B611F2">
        <w:rPr>
          <w:sz w:val="22"/>
          <w:szCs w:val="22"/>
        </w:rPr>
        <w:t>(</w:t>
      </w:r>
      <w:r w:rsidRPr="00B611F2">
        <w:rPr>
          <w:sz w:val="22"/>
          <w:szCs w:val="22"/>
        </w:rPr>
        <w:t>a tempo parziale ;</w:t>
      </w:r>
    </w:p>
    <w:p w14:paraId="27955323" w14:textId="77777777" w:rsidR="00772EDD" w:rsidRPr="00B611F2" w:rsidRDefault="00772EDD" w:rsidP="00772EDD">
      <w:pPr>
        <w:ind w:left="42"/>
        <w:jc w:val="both"/>
        <w:rPr>
          <w:sz w:val="22"/>
          <w:szCs w:val="22"/>
        </w:rPr>
      </w:pPr>
    </w:p>
    <w:p w14:paraId="26A33DD5" w14:textId="77777777" w:rsidR="00772EDD" w:rsidRPr="00B611F2" w:rsidRDefault="00772EDD" w:rsidP="00772EDD">
      <w:pPr>
        <w:jc w:val="both"/>
        <w:rPr>
          <w:sz w:val="22"/>
          <w:szCs w:val="22"/>
        </w:rPr>
      </w:pPr>
    </w:p>
    <w:p w14:paraId="5F87DF3B" w14:textId="77777777" w:rsidR="00772EDD" w:rsidRPr="00B611F2" w:rsidRDefault="00772EDD" w:rsidP="00772EDD">
      <w:pPr>
        <w:pStyle w:val="Titolo5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Risorse strumentali.</w:t>
      </w:r>
    </w:p>
    <w:p w14:paraId="7A8BC5E1" w14:textId="77777777" w:rsidR="00772EDD" w:rsidRPr="00B611F2" w:rsidRDefault="00772EDD" w:rsidP="00772EDD">
      <w:pPr>
        <w:rPr>
          <w:sz w:val="22"/>
          <w:szCs w:val="22"/>
        </w:rPr>
      </w:pPr>
    </w:p>
    <w:p w14:paraId="5F3334B5" w14:textId="77777777" w:rsidR="00772EDD" w:rsidRPr="00B611F2" w:rsidRDefault="00772EDD" w:rsidP="00772EDD">
      <w:pPr>
        <w:jc w:val="both"/>
        <w:rPr>
          <w:sz w:val="22"/>
          <w:szCs w:val="22"/>
        </w:rPr>
      </w:pPr>
      <w:r w:rsidRPr="00B611F2">
        <w:rPr>
          <w:sz w:val="22"/>
          <w:szCs w:val="22"/>
        </w:rPr>
        <w:t>Per quanto attiene alle risorse strumentali, si rinvia alle dotazioni di settore censite nell’inventario dell’ente.</w:t>
      </w:r>
    </w:p>
    <w:p w14:paraId="4A79FA37" w14:textId="77777777" w:rsidR="00772EDD" w:rsidRPr="00B611F2" w:rsidRDefault="00772EDD" w:rsidP="00772EDD">
      <w:pPr>
        <w:jc w:val="both"/>
        <w:rPr>
          <w:sz w:val="22"/>
          <w:szCs w:val="22"/>
        </w:rPr>
      </w:pPr>
    </w:p>
    <w:p w14:paraId="4480F07D" w14:textId="77777777" w:rsidR="00772EDD" w:rsidRPr="00B611F2" w:rsidRDefault="00772EDD" w:rsidP="00772EDD">
      <w:pPr>
        <w:jc w:val="both"/>
        <w:rPr>
          <w:sz w:val="22"/>
          <w:szCs w:val="22"/>
        </w:rPr>
      </w:pPr>
    </w:p>
    <w:p w14:paraId="2196C374" w14:textId="77777777" w:rsidR="00772EDD" w:rsidRPr="00B611F2" w:rsidRDefault="00772EDD" w:rsidP="00772EDD">
      <w:pPr>
        <w:pStyle w:val="Rientrocorpodeltesto"/>
        <w:ind w:left="1560" w:hanging="1560"/>
        <w:rPr>
          <w:b/>
          <w:bCs/>
          <w:i/>
          <w:sz w:val="22"/>
          <w:szCs w:val="22"/>
        </w:rPr>
      </w:pPr>
    </w:p>
    <w:p w14:paraId="2FD4FD07" w14:textId="77777777" w:rsidR="00772EDD" w:rsidRPr="00B611F2" w:rsidRDefault="00772EDD" w:rsidP="00772EDD">
      <w:pPr>
        <w:pStyle w:val="Rientrocorpodeltesto"/>
        <w:ind w:left="1560" w:hanging="1560"/>
        <w:rPr>
          <w:b/>
          <w:bCs/>
          <w:i/>
          <w:sz w:val="22"/>
          <w:szCs w:val="22"/>
        </w:rPr>
      </w:pPr>
    </w:p>
    <w:p w14:paraId="18FBBEC0" w14:textId="77777777" w:rsidR="00772EDD" w:rsidRPr="00B611F2" w:rsidRDefault="00772EDD" w:rsidP="00772EDD">
      <w:pPr>
        <w:pStyle w:val="Rientrocorpodeltesto"/>
        <w:ind w:left="1560" w:hanging="1560"/>
        <w:rPr>
          <w:b/>
          <w:bCs/>
          <w:i/>
          <w:sz w:val="22"/>
          <w:szCs w:val="22"/>
        </w:rPr>
      </w:pPr>
    </w:p>
    <w:p w14:paraId="0CD190FD" w14:textId="77777777" w:rsidR="00772EDD" w:rsidRPr="00B611F2" w:rsidRDefault="00772EDD" w:rsidP="00772EDD">
      <w:pPr>
        <w:pStyle w:val="Rientrocorpodeltesto"/>
        <w:ind w:left="1560" w:hanging="1560"/>
        <w:rPr>
          <w:b/>
          <w:bCs/>
          <w:i/>
          <w:sz w:val="22"/>
          <w:szCs w:val="22"/>
        </w:rPr>
      </w:pPr>
    </w:p>
    <w:p w14:paraId="5EB3E717" w14:textId="77777777" w:rsidR="004206CB" w:rsidRPr="00B611F2" w:rsidRDefault="004206CB" w:rsidP="00474B31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36B54B80" w14:textId="77777777" w:rsidR="00D304CE" w:rsidRDefault="00D304CE" w:rsidP="00474B31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641E47C9" w14:textId="77777777" w:rsidR="00D304CE" w:rsidRDefault="00D304CE" w:rsidP="00474B31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78B4E580" w14:textId="77777777" w:rsidR="00D304CE" w:rsidRDefault="00D304CE" w:rsidP="00474B31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4ED54687" w14:textId="77777777" w:rsidR="00D304CE" w:rsidRDefault="00D304CE" w:rsidP="00474B31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66FF7997" w14:textId="77777777" w:rsidR="00F80F55" w:rsidRPr="00B611F2" w:rsidRDefault="00A53AC9" w:rsidP="00D304CE">
      <w:pPr>
        <w:pStyle w:val="Paragrafoelenco"/>
        <w:autoSpaceDE w:val="0"/>
        <w:autoSpaceDN w:val="0"/>
        <w:adjustRightInd w:val="0"/>
        <w:ind w:left="502"/>
        <w:jc w:val="center"/>
        <w:rPr>
          <w:rFonts w:eastAsiaTheme="minorHAnsi"/>
          <w:sz w:val="22"/>
          <w:szCs w:val="22"/>
          <w:lang w:eastAsia="en-US"/>
        </w:rPr>
      </w:pPr>
      <w:r w:rsidRPr="00B611F2">
        <w:rPr>
          <w:rFonts w:eastAsiaTheme="minorHAnsi"/>
          <w:b/>
          <w:sz w:val="22"/>
          <w:szCs w:val="22"/>
          <w:lang w:eastAsia="en-US"/>
        </w:rPr>
        <w:lastRenderedPageBreak/>
        <w:t xml:space="preserve">Obiettivo </w:t>
      </w:r>
      <w:r w:rsidR="00A76A76">
        <w:rPr>
          <w:rFonts w:eastAsiaTheme="minorHAnsi"/>
          <w:b/>
          <w:sz w:val="22"/>
          <w:szCs w:val="22"/>
          <w:lang w:eastAsia="en-US"/>
        </w:rPr>
        <w:t xml:space="preserve">trasversale </w:t>
      </w:r>
      <w:r w:rsidRPr="00B611F2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434F9A" w:rsidRPr="00B611F2">
        <w:rPr>
          <w:rFonts w:eastAsiaTheme="minorHAnsi"/>
          <w:b/>
          <w:sz w:val="22"/>
          <w:szCs w:val="22"/>
          <w:lang w:eastAsia="en-US"/>
        </w:rPr>
        <w:t>/</w:t>
      </w:r>
      <w:r w:rsidRPr="00B611F2">
        <w:rPr>
          <w:rFonts w:eastAsiaTheme="minorHAnsi"/>
          <w:b/>
          <w:sz w:val="22"/>
          <w:szCs w:val="22"/>
          <w:lang w:eastAsia="en-US"/>
        </w:rPr>
        <w:t xml:space="preserve"> Piano Performance 2019/2021</w:t>
      </w:r>
    </w:p>
    <w:p w14:paraId="71E879CF" w14:textId="77777777" w:rsidR="004A5704" w:rsidRPr="00B611F2" w:rsidRDefault="004A5704" w:rsidP="00D304CE">
      <w:pPr>
        <w:jc w:val="center"/>
        <w:rPr>
          <w:sz w:val="22"/>
          <w:szCs w:val="22"/>
        </w:rPr>
      </w:pPr>
      <w:r w:rsidRPr="00B611F2">
        <w:rPr>
          <w:b/>
          <w:sz w:val="22"/>
          <w:szCs w:val="22"/>
        </w:rPr>
        <w:t>OBIETTIVO N. 1</w:t>
      </w:r>
    </w:p>
    <w:p w14:paraId="7E95DFE0" w14:textId="77777777" w:rsidR="004A5704" w:rsidRPr="00B611F2" w:rsidRDefault="004A5704" w:rsidP="004A5704">
      <w:pPr>
        <w:rPr>
          <w:b/>
          <w:sz w:val="22"/>
          <w:szCs w:val="22"/>
        </w:rPr>
      </w:pPr>
    </w:p>
    <w:p w14:paraId="56BA80F2" w14:textId="77777777" w:rsidR="00D304CE" w:rsidRDefault="00D304CE" w:rsidP="00AE7AA8">
      <w:pPr>
        <w:pStyle w:val="Titolo5"/>
        <w:spacing w:before="62" w:line="243" w:lineRule="exact"/>
        <w:rPr>
          <w:rFonts w:ascii="Times New Roman" w:hAnsi="Times New Roman" w:cs="Times New Roman"/>
          <w:sz w:val="22"/>
          <w:szCs w:val="22"/>
        </w:rPr>
      </w:pPr>
    </w:p>
    <w:p w14:paraId="4BF1A565" w14:textId="77777777" w:rsidR="00AE7AA8" w:rsidRPr="00B611F2" w:rsidRDefault="00AE7AA8" w:rsidP="00D304CE">
      <w:pPr>
        <w:pStyle w:val="Titolo5"/>
        <w:spacing w:before="62" w:line="243" w:lineRule="exact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Oggetto</w:t>
      </w:r>
      <w:r w:rsidR="00D304CE">
        <w:rPr>
          <w:rFonts w:ascii="Times New Roman" w:hAnsi="Times New Roman" w:cs="Times New Roman"/>
          <w:sz w:val="22"/>
          <w:szCs w:val="22"/>
        </w:rPr>
        <w:t xml:space="preserve">  /</w:t>
      </w:r>
      <w:r w:rsidRPr="00B611F2">
        <w:rPr>
          <w:rFonts w:ascii="Times New Roman" w:hAnsi="Times New Roman" w:cs="Times New Roman"/>
          <w:sz w:val="22"/>
          <w:szCs w:val="22"/>
        </w:rPr>
        <w:t>Monitoraggio controllo di qualità dei servizi erogati.</w:t>
      </w:r>
    </w:p>
    <w:p w14:paraId="1062F999" w14:textId="77777777" w:rsidR="00AE7AA8" w:rsidRPr="00B611F2" w:rsidRDefault="00AE7AA8" w:rsidP="00AE7AA8">
      <w:pPr>
        <w:pStyle w:val="Corpotesto"/>
        <w:spacing w:before="1"/>
        <w:rPr>
          <w:sz w:val="22"/>
          <w:szCs w:val="22"/>
        </w:rPr>
      </w:pPr>
    </w:p>
    <w:p w14:paraId="400E1742" w14:textId="77777777" w:rsidR="00AE7AA8" w:rsidRPr="00B611F2" w:rsidRDefault="00AE7AA8" w:rsidP="00AE7AA8">
      <w:pPr>
        <w:pStyle w:val="Titolo5"/>
        <w:spacing w:line="243" w:lineRule="exact"/>
        <w:ind w:left="183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Finalità</w:t>
      </w:r>
    </w:p>
    <w:p w14:paraId="779F0D0C" w14:textId="77777777" w:rsidR="00AE7AA8" w:rsidRPr="00B611F2" w:rsidRDefault="00AE7AA8" w:rsidP="00AE7AA8">
      <w:pPr>
        <w:pStyle w:val="Corpotesto"/>
        <w:ind w:left="212" w:right="225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L'obiettivo è finalizzato al controllo della qualità dei servizi resi dall'Ente. Detto controllo rappresenta uno strumento importante per orientare l'azione amministrativa. L'obiettivo è quello di realizzare un controllo che possa fornire informazioni utili per intraprendere eventuali azioni correttive all'attività amministrativa posta in essere dalle strutture comunali.</w:t>
      </w:r>
    </w:p>
    <w:p w14:paraId="2BC48FE7" w14:textId="77777777" w:rsidR="00AE7AA8" w:rsidRPr="00B611F2" w:rsidRDefault="00AE7AA8" w:rsidP="00AE7AA8">
      <w:pPr>
        <w:pStyle w:val="Corpotesto"/>
        <w:spacing w:before="1"/>
        <w:ind w:left="212" w:right="226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Il Segretario Comunale, di concerto con i responsabili di settore, provvederà a predisporre un modulo, contenente 2 linee di attività/servizi di ciascun settore, da somministrare ai cittadini.</w:t>
      </w:r>
    </w:p>
    <w:p w14:paraId="2ED16537" w14:textId="77777777" w:rsidR="00AE7AA8" w:rsidRPr="00B611F2" w:rsidRDefault="00AE7AA8" w:rsidP="00AE7AA8">
      <w:pPr>
        <w:pStyle w:val="Corpotesto"/>
        <w:spacing w:before="1"/>
        <w:ind w:left="212" w:right="227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I moduli saranno messi a disposizione sul sito istituzionale dell'Ente, nonché presso l'ingresso dell'Ente dove verranno posizionate </w:t>
      </w:r>
      <w:r w:rsidR="00563DA3" w:rsidRPr="00B611F2">
        <w:rPr>
          <w:sz w:val="22"/>
          <w:szCs w:val="22"/>
        </w:rPr>
        <w:t>le</w:t>
      </w:r>
      <w:r w:rsidRPr="00B611F2">
        <w:rPr>
          <w:sz w:val="22"/>
          <w:szCs w:val="22"/>
        </w:rPr>
        <w:t xml:space="preserve"> urne (una per ciascun settore), nelle quali dovranno essere inseriti i moduli compilati in modo anonimo.</w:t>
      </w:r>
    </w:p>
    <w:p w14:paraId="3224AFB8" w14:textId="77777777" w:rsidR="00AE7AA8" w:rsidRPr="00B611F2" w:rsidRDefault="00AE7AA8" w:rsidP="00AE7AA8">
      <w:pPr>
        <w:pStyle w:val="Corpotesto"/>
        <w:ind w:left="212" w:right="224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Alla scadenza della rilevazione saranno aperte le urne in Conferenza di Organizzazione, poi le schede saranno prese in carico da</w:t>
      </w:r>
      <w:r w:rsidR="00563DA3" w:rsidRPr="00B611F2">
        <w:rPr>
          <w:sz w:val="22"/>
          <w:szCs w:val="22"/>
        </w:rPr>
        <w:t xml:space="preserve">l Segretario Comunale </w:t>
      </w:r>
      <w:r w:rsidRPr="00B611F2">
        <w:rPr>
          <w:sz w:val="22"/>
          <w:szCs w:val="22"/>
        </w:rPr>
        <w:t xml:space="preserve"> che dovrà analizzare i risultati, predisporre apposito report e suggerire eventuali miglioramenti per le linee di attività/servizi che dovessero presentare criticità.</w:t>
      </w:r>
    </w:p>
    <w:p w14:paraId="4475FD49" w14:textId="77777777" w:rsidR="00AE7AA8" w:rsidRPr="00B611F2" w:rsidRDefault="00AE7AA8" w:rsidP="00AE7AA8">
      <w:pPr>
        <w:pStyle w:val="Corpotesto"/>
        <w:spacing w:line="243" w:lineRule="exact"/>
        <w:ind w:left="212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L'obiettivo rileva ai fini della valutazione del personale dipendente ed in</w:t>
      </w:r>
      <w:r w:rsidRPr="00B611F2">
        <w:rPr>
          <w:spacing w:val="-42"/>
          <w:sz w:val="22"/>
          <w:szCs w:val="22"/>
        </w:rPr>
        <w:t xml:space="preserve"> </w:t>
      </w:r>
      <w:r w:rsidRPr="00B611F2">
        <w:rPr>
          <w:sz w:val="22"/>
          <w:szCs w:val="22"/>
        </w:rPr>
        <w:t>particolare:</w:t>
      </w:r>
    </w:p>
    <w:p w14:paraId="7D82B262" w14:textId="77777777" w:rsidR="00AE7AA8" w:rsidRPr="00B611F2" w:rsidRDefault="00AE7AA8" w:rsidP="00AE7AA8">
      <w:pPr>
        <w:pStyle w:val="Corpotesto"/>
        <w:ind w:left="212" w:right="223"/>
        <w:jc w:val="both"/>
        <w:rPr>
          <w:sz w:val="22"/>
          <w:szCs w:val="22"/>
        </w:rPr>
      </w:pPr>
      <w:r w:rsidRPr="00B611F2">
        <w:rPr>
          <w:sz w:val="22"/>
          <w:szCs w:val="22"/>
          <w:u w:val="single"/>
        </w:rPr>
        <w:t>per il responsabile di settore</w:t>
      </w:r>
      <w:r w:rsidRPr="00B611F2">
        <w:rPr>
          <w:sz w:val="22"/>
          <w:szCs w:val="22"/>
        </w:rPr>
        <w:t xml:space="preserve"> rileva ai fini del comportamento, relativamente al parametro </w:t>
      </w:r>
      <w:r w:rsidRPr="00B611F2">
        <w:rPr>
          <w:b/>
          <w:sz w:val="22"/>
          <w:szCs w:val="22"/>
          <w:u w:val="thick"/>
        </w:rPr>
        <w:t>orientamento all’utente.</w:t>
      </w:r>
      <w:r w:rsidRPr="00B611F2">
        <w:rPr>
          <w:b/>
          <w:sz w:val="22"/>
          <w:szCs w:val="22"/>
        </w:rPr>
        <w:t xml:space="preserve"> </w:t>
      </w:r>
      <w:r w:rsidRPr="00B611F2">
        <w:rPr>
          <w:sz w:val="22"/>
          <w:szCs w:val="22"/>
        </w:rPr>
        <w:t>Se la percentuale delle risposte soddisfatto/molto soddisfatto supera il 60% delle risposte complessive pervenute per il settore, il punteggio relativo a detto parametro sarà attribuito nel range 11/15 punti; se la percentuale di cui sopra risulta inferiore al 60 % ma superiore al 40% il punteggio sarà attribuito nel range 6/10 punti; se, infine, la percentuale risulta inferiore al 40% il punteggio sarà attribuito nel range 0/5</w:t>
      </w:r>
      <w:r w:rsidRPr="00B611F2">
        <w:rPr>
          <w:spacing w:val="-20"/>
          <w:sz w:val="22"/>
          <w:szCs w:val="22"/>
        </w:rPr>
        <w:t xml:space="preserve"> </w:t>
      </w:r>
      <w:r w:rsidRPr="00B611F2">
        <w:rPr>
          <w:sz w:val="22"/>
          <w:szCs w:val="22"/>
        </w:rPr>
        <w:t>punti;</w:t>
      </w:r>
    </w:p>
    <w:p w14:paraId="1A0243C7" w14:textId="77777777" w:rsidR="00AE7AA8" w:rsidRPr="00B611F2" w:rsidRDefault="00AE7AA8" w:rsidP="00AE7AA8">
      <w:pPr>
        <w:pStyle w:val="Corpotesto"/>
        <w:ind w:left="212" w:right="226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Il segretario comunale assicura gli adempimenti di propria competenza in materia e coordina tutta l'attività di esecuzione dell'obiettivo il quale è da qualificarsi come rilevante ai fini della valutazione, per l'anno 201</w:t>
      </w:r>
      <w:r w:rsidR="00F3153F" w:rsidRPr="00B611F2">
        <w:rPr>
          <w:sz w:val="22"/>
          <w:szCs w:val="22"/>
        </w:rPr>
        <w:t>9</w:t>
      </w:r>
      <w:r w:rsidRPr="00B611F2">
        <w:rPr>
          <w:sz w:val="22"/>
          <w:szCs w:val="22"/>
        </w:rPr>
        <w:t>, della performance organizzativa di settore e di ente sia per gli incaricati di posizione organizzativa sia per lo stesso segretario.</w:t>
      </w:r>
    </w:p>
    <w:p w14:paraId="63EEEB9A" w14:textId="77777777" w:rsidR="00AE7AA8" w:rsidRPr="00B611F2" w:rsidRDefault="00AE7AA8" w:rsidP="00AE7AA8">
      <w:pPr>
        <w:pStyle w:val="Corpotesto"/>
        <w:spacing w:before="11"/>
        <w:rPr>
          <w:sz w:val="22"/>
          <w:szCs w:val="22"/>
        </w:rPr>
      </w:pPr>
    </w:p>
    <w:p w14:paraId="5FD169A1" w14:textId="77777777" w:rsidR="00AE7AA8" w:rsidRPr="00B611F2" w:rsidRDefault="00AE7AA8" w:rsidP="00AE7AA8">
      <w:pPr>
        <w:spacing w:before="1"/>
        <w:ind w:left="183"/>
        <w:jc w:val="both"/>
        <w:rPr>
          <w:sz w:val="22"/>
          <w:szCs w:val="22"/>
        </w:rPr>
      </w:pPr>
      <w:r w:rsidRPr="00B611F2">
        <w:rPr>
          <w:b/>
          <w:sz w:val="22"/>
          <w:szCs w:val="22"/>
        </w:rPr>
        <w:t xml:space="preserve">Tipologia obiettivo: </w:t>
      </w:r>
      <w:r w:rsidRPr="00B611F2">
        <w:rPr>
          <w:sz w:val="22"/>
          <w:szCs w:val="22"/>
        </w:rPr>
        <w:t>Strategico</w:t>
      </w:r>
    </w:p>
    <w:p w14:paraId="7FCE3AE6" w14:textId="77777777" w:rsidR="00AE7AA8" w:rsidRPr="00B611F2" w:rsidRDefault="00AE7AA8" w:rsidP="00AE7AA8">
      <w:pPr>
        <w:pStyle w:val="Corpotesto"/>
        <w:rPr>
          <w:sz w:val="22"/>
          <w:szCs w:val="22"/>
        </w:rPr>
      </w:pPr>
    </w:p>
    <w:p w14:paraId="25B67B99" w14:textId="77777777" w:rsidR="00AE7AA8" w:rsidRPr="00B611F2" w:rsidRDefault="00AE7AA8" w:rsidP="00AE7AA8">
      <w:pPr>
        <w:pStyle w:val="Titolo5"/>
        <w:spacing w:line="243" w:lineRule="exact"/>
        <w:ind w:left="183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Peso</w:t>
      </w:r>
      <w:r w:rsidR="00045EBC">
        <w:rPr>
          <w:rFonts w:ascii="Times New Roman" w:hAnsi="Times New Roman" w:cs="Times New Roman"/>
          <w:sz w:val="22"/>
          <w:szCs w:val="22"/>
        </w:rPr>
        <w:t xml:space="preserve"> 50%</w:t>
      </w:r>
    </w:p>
    <w:p w14:paraId="64B061BD" w14:textId="77777777" w:rsidR="00AE7AA8" w:rsidRPr="00B611F2" w:rsidRDefault="00AE7AA8" w:rsidP="00AE7AA8">
      <w:pPr>
        <w:pStyle w:val="Corpotesto"/>
        <w:ind w:left="183" w:right="226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In relazione a quanto previsto  d</w:t>
      </w:r>
      <w:r w:rsidR="00F3153F" w:rsidRPr="00B611F2">
        <w:rPr>
          <w:sz w:val="22"/>
          <w:szCs w:val="22"/>
        </w:rPr>
        <w:t>a</w:t>
      </w:r>
      <w:r w:rsidRPr="00B611F2">
        <w:rPr>
          <w:sz w:val="22"/>
          <w:szCs w:val="22"/>
        </w:rPr>
        <w:t>l vigente sistema di misurazione e valutazione della performance del personale il peso dell'obiettivo, ai fini della valutazione del rendimento, è determinato:</w:t>
      </w:r>
    </w:p>
    <w:p w14:paraId="5DA28299" w14:textId="77777777" w:rsidR="00AE7AA8" w:rsidRPr="00B611F2" w:rsidRDefault="00AE7AA8" w:rsidP="00AE7AA8">
      <w:pPr>
        <w:pStyle w:val="Paragrafoelenco"/>
        <w:widowControl w:val="0"/>
        <w:numPr>
          <w:ilvl w:val="0"/>
          <w:numId w:val="3"/>
        </w:numPr>
        <w:tabs>
          <w:tab w:val="left" w:pos="572"/>
          <w:tab w:val="left" w:pos="573"/>
        </w:tabs>
        <w:autoSpaceDE w:val="0"/>
        <w:autoSpaceDN w:val="0"/>
        <w:spacing w:line="244" w:lineRule="exact"/>
        <w:ind w:hanging="361"/>
        <w:contextualSpacing w:val="0"/>
        <w:rPr>
          <w:sz w:val="22"/>
          <w:szCs w:val="22"/>
        </w:rPr>
      </w:pPr>
      <w:r w:rsidRPr="00B611F2">
        <w:rPr>
          <w:sz w:val="22"/>
          <w:szCs w:val="22"/>
        </w:rPr>
        <w:t xml:space="preserve">con riguardo al responsabile del Settore </w:t>
      </w:r>
      <w:r w:rsidR="00F3153F" w:rsidRPr="00B611F2">
        <w:rPr>
          <w:sz w:val="22"/>
          <w:szCs w:val="22"/>
        </w:rPr>
        <w:t xml:space="preserve">Amministrativo/Finanziario  </w:t>
      </w:r>
      <w:r w:rsidRPr="00B611F2">
        <w:rPr>
          <w:sz w:val="22"/>
          <w:szCs w:val="22"/>
        </w:rPr>
        <w:t>in misura pari a</w:t>
      </w:r>
      <w:r w:rsidRPr="00B611F2">
        <w:rPr>
          <w:spacing w:val="-8"/>
          <w:sz w:val="22"/>
          <w:szCs w:val="22"/>
        </w:rPr>
        <w:t xml:space="preserve"> </w:t>
      </w:r>
      <w:r w:rsidRPr="00B611F2">
        <w:rPr>
          <w:sz w:val="22"/>
          <w:szCs w:val="22"/>
        </w:rPr>
        <w:t>15/50;</w:t>
      </w:r>
    </w:p>
    <w:p w14:paraId="3E7919D9" w14:textId="77777777" w:rsidR="00AE7AA8" w:rsidRPr="00B611F2" w:rsidRDefault="00AE7AA8" w:rsidP="00AE7AA8">
      <w:pPr>
        <w:pStyle w:val="Paragrafoelenco"/>
        <w:widowControl w:val="0"/>
        <w:numPr>
          <w:ilvl w:val="0"/>
          <w:numId w:val="3"/>
        </w:numPr>
        <w:tabs>
          <w:tab w:val="left" w:pos="572"/>
          <w:tab w:val="left" w:pos="573"/>
        </w:tabs>
        <w:autoSpaceDE w:val="0"/>
        <w:autoSpaceDN w:val="0"/>
        <w:spacing w:line="244" w:lineRule="exact"/>
        <w:ind w:hanging="361"/>
        <w:contextualSpacing w:val="0"/>
        <w:rPr>
          <w:sz w:val="22"/>
          <w:szCs w:val="22"/>
        </w:rPr>
      </w:pPr>
      <w:r w:rsidRPr="00B611F2">
        <w:rPr>
          <w:sz w:val="22"/>
          <w:szCs w:val="22"/>
        </w:rPr>
        <w:t>con riguardo al responsabile del Settore Tecnico in misura pari a</w:t>
      </w:r>
      <w:r w:rsidRPr="00B611F2">
        <w:rPr>
          <w:spacing w:val="-7"/>
          <w:sz w:val="22"/>
          <w:szCs w:val="22"/>
        </w:rPr>
        <w:t xml:space="preserve"> </w:t>
      </w:r>
      <w:r w:rsidRPr="00B611F2">
        <w:rPr>
          <w:sz w:val="22"/>
          <w:szCs w:val="22"/>
        </w:rPr>
        <w:t>15/50;</w:t>
      </w:r>
    </w:p>
    <w:p w14:paraId="46E173BF" w14:textId="77777777" w:rsidR="00AE7AA8" w:rsidRPr="00B611F2" w:rsidRDefault="00AE7AA8" w:rsidP="00F3153F">
      <w:pPr>
        <w:pStyle w:val="Paragrafoelenco"/>
        <w:widowControl w:val="0"/>
        <w:tabs>
          <w:tab w:val="left" w:pos="572"/>
          <w:tab w:val="left" w:pos="573"/>
        </w:tabs>
        <w:autoSpaceDE w:val="0"/>
        <w:autoSpaceDN w:val="0"/>
        <w:spacing w:line="244" w:lineRule="exact"/>
        <w:ind w:left="572"/>
        <w:contextualSpacing w:val="0"/>
        <w:rPr>
          <w:sz w:val="22"/>
          <w:szCs w:val="22"/>
        </w:rPr>
      </w:pPr>
    </w:p>
    <w:p w14:paraId="52223F07" w14:textId="77777777" w:rsidR="00AE7AA8" w:rsidRPr="00B611F2" w:rsidRDefault="00AE7AA8" w:rsidP="00AE7AA8">
      <w:pPr>
        <w:spacing w:line="244" w:lineRule="exact"/>
        <w:rPr>
          <w:sz w:val="22"/>
          <w:szCs w:val="22"/>
        </w:rPr>
      </w:pPr>
    </w:p>
    <w:p w14:paraId="06D8C4D1" w14:textId="77777777" w:rsidR="00F3153F" w:rsidRPr="00B611F2" w:rsidRDefault="00F3153F" w:rsidP="00F3153F">
      <w:pPr>
        <w:pStyle w:val="Titolo5"/>
        <w:spacing w:before="32" w:line="243" w:lineRule="exact"/>
        <w:ind w:left="183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Indicatori di risultato</w:t>
      </w:r>
    </w:p>
    <w:p w14:paraId="45032E2A" w14:textId="77777777" w:rsidR="00F3153F" w:rsidRPr="00B611F2" w:rsidRDefault="00F3153F" w:rsidP="00F3153F">
      <w:pPr>
        <w:pStyle w:val="Corpotesto"/>
        <w:ind w:left="212"/>
        <w:rPr>
          <w:sz w:val="22"/>
          <w:szCs w:val="22"/>
        </w:rPr>
      </w:pPr>
      <w:r w:rsidRPr="00B611F2">
        <w:rPr>
          <w:sz w:val="22"/>
          <w:szCs w:val="22"/>
        </w:rPr>
        <w:t>Gli indicatori di risultato, finalizzati sostanzialmente ad esprimere il concetto di efficienza, sono così determinati:</w:t>
      </w:r>
    </w:p>
    <w:p w14:paraId="260EC97E" w14:textId="77777777" w:rsidR="00F3153F" w:rsidRPr="00B611F2" w:rsidRDefault="00F3153F" w:rsidP="00F3153F">
      <w:pPr>
        <w:pStyle w:val="Paragrafoelenco"/>
        <w:widowControl w:val="0"/>
        <w:numPr>
          <w:ilvl w:val="0"/>
          <w:numId w:val="3"/>
        </w:numPr>
        <w:tabs>
          <w:tab w:val="left" w:pos="572"/>
          <w:tab w:val="left" w:pos="573"/>
        </w:tabs>
        <w:autoSpaceDE w:val="0"/>
        <w:autoSpaceDN w:val="0"/>
        <w:ind w:right="223"/>
        <w:contextualSpacing w:val="0"/>
        <w:rPr>
          <w:sz w:val="22"/>
          <w:szCs w:val="22"/>
        </w:rPr>
      </w:pPr>
      <w:r w:rsidRPr="00B611F2">
        <w:rPr>
          <w:sz w:val="22"/>
          <w:szCs w:val="22"/>
        </w:rPr>
        <w:t>fisico-tecnico, inerente la capacità di raggiungere il risultato atteso, in misura pari a 70/100;</w:t>
      </w:r>
    </w:p>
    <w:p w14:paraId="20549E26" w14:textId="77777777" w:rsidR="00F3153F" w:rsidRPr="00B611F2" w:rsidRDefault="00F3153F" w:rsidP="00F3153F">
      <w:pPr>
        <w:pStyle w:val="Paragrafoelenco"/>
        <w:widowControl w:val="0"/>
        <w:numPr>
          <w:ilvl w:val="0"/>
          <w:numId w:val="3"/>
        </w:numPr>
        <w:tabs>
          <w:tab w:val="left" w:pos="572"/>
          <w:tab w:val="left" w:pos="573"/>
        </w:tabs>
        <w:autoSpaceDE w:val="0"/>
        <w:autoSpaceDN w:val="0"/>
        <w:spacing w:line="237" w:lineRule="auto"/>
        <w:ind w:right="225"/>
        <w:contextualSpacing w:val="0"/>
        <w:rPr>
          <w:sz w:val="22"/>
          <w:szCs w:val="22"/>
        </w:rPr>
      </w:pPr>
      <w:r w:rsidRPr="00B611F2">
        <w:rPr>
          <w:sz w:val="22"/>
          <w:szCs w:val="22"/>
        </w:rPr>
        <w:t>temporale, inerente la capacità di raggiungere il risultato atteso nei tempi previsti, in misura pari a</w:t>
      </w:r>
      <w:r w:rsidRPr="00B611F2">
        <w:rPr>
          <w:spacing w:val="-1"/>
          <w:sz w:val="22"/>
          <w:szCs w:val="22"/>
        </w:rPr>
        <w:t xml:space="preserve"> </w:t>
      </w:r>
      <w:r w:rsidRPr="00B611F2">
        <w:rPr>
          <w:sz w:val="22"/>
          <w:szCs w:val="22"/>
        </w:rPr>
        <w:t>30/100.</w:t>
      </w:r>
    </w:p>
    <w:p w14:paraId="6943D432" w14:textId="77777777" w:rsidR="00F3153F" w:rsidRPr="00B611F2" w:rsidRDefault="00F3153F" w:rsidP="00F3153F">
      <w:pPr>
        <w:pStyle w:val="Corpotesto"/>
        <w:spacing w:before="1"/>
        <w:rPr>
          <w:sz w:val="22"/>
          <w:szCs w:val="22"/>
        </w:rPr>
      </w:pPr>
    </w:p>
    <w:p w14:paraId="6A306B70" w14:textId="77777777" w:rsidR="00F3153F" w:rsidRPr="00B611F2" w:rsidRDefault="00F3153F" w:rsidP="00F3153F">
      <w:pPr>
        <w:pStyle w:val="Titolo5"/>
        <w:spacing w:line="243" w:lineRule="exact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Tempi di realizzazione</w:t>
      </w:r>
    </w:p>
    <w:p w14:paraId="5E968964" w14:textId="77777777" w:rsidR="00F3153F" w:rsidRPr="00B611F2" w:rsidRDefault="00F3153F" w:rsidP="00F3153F">
      <w:pPr>
        <w:pStyle w:val="Corpotesto"/>
        <w:spacing w:line="243" w:lineRule="exact"/>
        <w:ind w:left="183"/>
        <w:rPr>
          <w:sz w:val="22"/>
          <w:szCs w:val="22"/>
        </w:rPr>
      </w:pPr>
      <w:r w:rsidRPr="00B611F2">
        <w:rPr>
          <w:sz w:val="22"/>
          <w:szCs w:val="22"/>
        </w:rPr>
        <w:t>La realizzazione dell'obiettivo è prevista per il 31 dicembre 2019.</w:t>
      </w:r>
    </w:p>
    <w:p w14:paraId="5021BC23" w14:textId="77777777" w:rsidR="00F3153F" w:rsidRPr="00B611F2" w:rsidRDefault="00F3153F" w:rsidP="00F3153F">
      <w:pPr>
        <w:pStyle w:val="Corpotesto"/>
        <w:spacing w:before="1"/>
        <w:rPr>
          <w:sz w:val="22"/>
          <w:szCs w:val="22"/>
        </w:rPr>
      </w:pPr>
    </w:p>
    <w:p w14:paraId="393B5964" w14:textId="77777777" w:rsidR="00F3153F" w:rsidRPr="00B611F2" w:rsidRDefault="00F3153F" w:rsidP="00F3153F">
      <w:pPr>
        <w:pStyle w:val="Titolo5"/>
        <w:spacing w:line="243" w:lineRule="exact"/>
        <w:ind w:left="183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Raggiungimento parziale</w:t>
      </w:r>
    </w:p>
    <w:p w14:paraId="34E12087" w14:textId="77777777" w:rsidR="00F3153F" w:rsidRPr="00B611F2" w:rsidRDefault="00F3153F" w:rsidP="00F3153F">
      <w:pPr>
        <w:pStyle w:val="Corpotesto"/>
        <w:ind w:left="183"/>
        <w:rPr>
          <w:sz w:val="22"/>
          <w:szCs w:val="22"/>
        </w:rPr>
      </w:pPr>
      <w:r w:rsidRPr="00B611F2">
        <w:rPr>
          <w:sz w:val="22"/>
          <w:szCs w:val="22"/>
        </w:rPr>
        <w:lastRenderedPageBreak/>
        <w:t>In relazione alla tipologia dell'obiettivo non è prevista la possibilità di valutare l'eventuale suo parziale raggiungimento.</w:t>
      </w:r>
    </w:p>
    <w:p w14:paraId="3BA9B4A8" w14:textId="77777777" w:rsidR="00F3153F" w:rsidRPr="00B611F2" w:rsidRDefault="00F3153F" w:rsidP="00F3153F">
      <w:pPr>
        <w:pStyle w:val="Corpotesto"/>
        <w:spacing w:before="11"/>
        <w:rPr>
          <w:sz w:val="22"/>
          <w:szCs w:val="22"/>
        </w:rPr>
      </w:pPr>
    </w:p>
    <w:p w14:paraId="78847429" w14:textId="77777777" w:rsidR="00F3153F" w:rsidRPr="00B611F2" w:rsidRDefault="00F3153F" w:rsidP="00F3153F">
      <w:pPr>
        <w:pStyle w:val="Titolo5"/>
        <w:spacing w:before="1" w:line="243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Modalità di verifica del risultato:</w:t>
      </w:r>
    </w:p>
    <w:p w14:paraId="0C692EA7" w14:textId="77777777" w:rsidR="00F3153F" w:rsidRPr="00B611F2" w:rsidRDefault="00F3153F" w:rsidP="00F3153F">
      <w:pPr>
        <w:pStyle w:val="Corpotesto"/>
        <w:ind w:left="183" w:right="224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L'accertamento volto a verificare il risultato conseguito avverrà secondo la disciplina stabilita dal vigente sistema di valutazione misurazione e valutazione della performance organizzativa e individuale del personale. </w:t>
      </w:r>
    </w:p>
    <w:p w14:paraId="3A2F638E" w14:textId="77777777" w:rsidR="00DF2740" w:rsidRPr="00B611F2" w:rsidRDefault="00DF2740" w:rsidP="00DF2740">
      <w:pPr>
        <w:pStyle w:val="Corpotesto"/>
        <w:spacing w:before="2"/>
        <w:rPr>
          <w:sz w:val="22"/>
          <w:szCs w:val="22"/>
        </w:rPr>
      </w:pPr>
    </w:p>
    <w:p w14:paraId="470B22D7" w14:textId="77777777" w:rsidR="00DF2740" w:rsidRPr="00B611F2" w:rsidRDefault="00DF2740" w:rsidP="00AE7AA8">
      <w:pPr>
        <w:spacing w:line="244" w:lineRule="exact"/>
        <w:rPr>
          <w:sz w:val="22"/>
          <w:szCs w:val="22"/>
        </w:rPr>
        <w:sectPr w:rsidR="00DF2740" w:rsidRPr="00B611F2">
          <w:pgSz w:w="11900" w:h="16840"/>
          <w:pgMar w:top="860" w:right="900" w:bottom="860" w:left="920" w:header="0" w:footer="638" w:gutter="0"/>
          <w:cols w:space="720"/>
        </w:sectPr>
      </w:pPr>
    </w:p>
    <w:p w14:paraId="11446D4C" w14:textId="77777777" w:rsidR="00F80F55" w:rsidRPr="00B611F2" w:rsidRDefault="00F80F55" w:rsidP="00AC2FB7">
      <w:pPr>
        <w:pStyle w:val="Corpotesto"/>
        <w:jc w:val="both"/>
        <w:rPr>
          <w:sz w:val="22"/>
          <w:szCs w:val="22"/>
        </w:rPr>
      </w:pPr>
    </w:p>
    <w:p w14:paraId="0921B243" w14:textId="77777777" w:rsidR="00F80F55" w:rsidRPr="00B611F2" w:rsidRDefault="00F80F55" w:rsidP="00AC2FB7">
      <w:pPr>
        <w:pStyle w:val="Corpotesto"/>
        <w:jc w:val="both"/>
        <w:rPr>
          <w:sz w:val="22"/>
          <w:szCs w:val="22"/>
        </w:rPr>
      </w:pPr>
    </w:p>
    <w:p w14:paraId="6CC069E9" w14:textId="77777777" w:rsidR="00F80F55" w:rsidRPr="00B611F2" w:rsidRDefault="00F80F55" w:rsidP="00406F2B">
      <w:pPr>
        <w:pStyle w:val="Corpotesto"/>
        <w:jc w:val="center"/>
        <w:rPr>
          <w:b/>
          <w:sz w:val="22"/>
          <w:szCs w:val="22"/>
        </w:rPr>
      </w:pPr>
      <w:r w:rsidRPr="00B611F2">
        <w:rPr>
          <w:rFonts w:eastAsiaTheme="minorHAnsi"/>
          <w:b/>
          <w:sz w:val="22"/>
          <w:szCs w:val="22"/>
          <w:lang w:eastAsia="en-US"/>
        </w:rPr>
        <w:t>Obiettivi  per le singole aree:</w:t>
      </w:r>
    </w:p>
    <w:p w14:paraId="2CAC0AFA" w14:textId="77777777" w:rsidR="008F4BC5" w:rsidRPr="00B611F2" w:rsidRDefault="008F4BC5" w:rsidP="008F4BC5">
      <w:pPr>
        <w:jc w:val="center"/>
        <w:rPr>
          <w:b/>
          <w:iCs/>
          <w:sz w:val="22"/>
          <w:szCs w:val="22"/>
          <w:lang w:val="fr-FR"/>
        </w:rPr>
      </w:pPr>
      <w:r w:rsidRPr="00B611F2">
        <w:rPr>
          <w:b/>
          <w:iCs/>
          <w:sz w:val="22"/>
          <w:szCs w:val="22"/>
          <w:lang w:val="fr-FR"/>
        </w:rPr>
        <w:t xml:space="preserve">SETTORE    AMMINISTRATIVO  FINANZIARIO </w:t>
      </w:r>
    </w:p>
    <w:p w14:paraId="5F2DF20F" w14:textId="77777777" w:rsidR="008F4BC5" w:rsidRPr="00B611F2" w:rsidRDefault="008F4BC5" w:rsidP="008F4BC5">
      <w:pPr>
        <w:jc w:val="center"/>
        <w:rPr>
          <w:b/>
          <w:iCs/>
          <w:sz w:val="22"/>
          <w:szCs w:val="22"/>
          <w:lang w:val="fr-FR"/>
        </w:rPr>
      </w:pPr>
    </w:p>
    <w:p w14:paraId="00AC101B" w14:textId="77777777" w:rsidR="008F4BC5" w:rsidRPr="00B611F2" w:rsidRDefault="008F4BC5" w:rsidP="008F4BC5">
      <w:pPr>
        <w:jc w:val="center"/>
        <w:rPr>
          <w:sz w:val="22"/>
          <w:szCs w:val="22"/>
        </w:rPr>
      </w:pPr>
      <w:r w:rsidRPr="00B611F2">
        <w:rPr>
          <w:b/>
          <w:sz w:val="22"/>
          <w:szCs w:val="22"/>
        </w:rPr>
        <w:t>ANNO 2019</w:t>
      </w:r>
      <w:r w:rsidR="00045EBC">
        <w:rPr>
          <w:b/>
          <w:sz w:val="22"/>
          <w:szCs w:val="22"/>
        </w:rPr>
        <w:t xml:space="preserve">        </w:t>
      </w:r>
      <w:r w:rsidR="004206CB" w:rsidRPr="00B611F2">
        <w:rPr>
          <w:b/>
          <w:sz w:val="22"/>
          <w:szCs w:val="22"/>
        </w:rPr>
        <w:t>O</w:t>
      </w:r>
      <w:r w:rsidRPr="00B611F2">
        <w:rPr>
          <w:b/>
          <w:sz w:val="22"/>
          <w:szCs w:val="22"/>
        </w:rPr>
        <w:t>BIETTIVO N. 1</w:t>
      </w:r>
    </w:p>
    <w:p w14:paraId="63F28970" w14:textId="77777777" w:rsidR="008F4BC5" w:rsidRPr="00B611F2" w:rsidRDefault="008F4BC5" w:rsidP="008F4BC5">
      <w:pPr>
        <w:rPr>
          <w:b/>
          <w:sz w:val="22"/>
          <w:szCs w:val="22"/>
        </w:rPr>
      </w:pPr>
    </w:p>
    <w:p w14:paraId="6A8F7F47" w14:textId="77777777" w:rsidR="008F4BC5" w:rsidRPr="00B611F2" w:rsidRDefault="008F4BC5" w:rsidP="008F4BC5">
      <w:pPr>
        <w:rPr>
          <w:b/>
          <w:sz w:val="22"/>
          <w:szCs w:val="22"/>
        </w:rPr>
      </w:pPr>
    </w:p>
    <w:p w14:paraId="1E12BA2F" w14:textId="77777777" w:rsidR="008F4BC5" w:rsidRPr="00B611F2" w:rsidRDefault="008F4BC5" w:rsidP="008F4BC5">
      <w:pPr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Oggetto</w:t>
      </w:r>
    </w:p>
    <w:p w14:paraId="4F7D6C6C" w14:textId="77777777" w:rsidR="008F4BC5" w:rsidRPr="00B611F2" w:rsidRDefault="008F4BC5" w:rsidP="008F4BC5">
      <w:pPr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>Accertamento evasione tributaria .</w:t>
      </w:r>
    </w:p>
    <w:p w14:paraId="19B552CA" w14:textId="77777777" w:rsidR="008F4BC5" w:rsidRPr="00B611F2" w:rsidRDefault="008F4BC5" w:rsidP="008F4BC5">
      <w:pPr>
        <w:jc w:val="both"/>
        <w:rPr>
          <w:b/>
          <w:bCs/>
          <w:sz w:val="22"/>
          <w:szCs w:val="22"/>
        </w:rPr>
      </w:pPr>
    </w:p>
    <w:p w14:paraId="5C35C3E8" w14:textId="77777777" w:rsidR="008F4BC5" w:rsidRPr="00B611F2" w:rsidRDefault="008F4BC5" w:rsidP="008F4BC5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Finalità</w:t>
      </w:r>
    </w:p>
    <w:p w14:paraId="15A981C9" w14:textId="77777777" w:rsidR="008F4BC5" w:rsidRPr="00B611F2" w:rsidRDefault="008F4BC5" w:rsidP="008F4BC5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Verifica evasione dei tributi comunali ICI-IMU-TASI E TARI . </w:t>
      </w:r>
    </w:p>
    <w:p w14:paraId="22E4C214" w14:textId="77777777" w:rsidR="008F4BC5" w:rsidRPr="00B611F2" w:rsidRDefault="008F4BC5" w:rsidP="008F4BC5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iCs/>
          <w:color w:val="000000"/>
          <w:sz w:val="22"/>
          <w:szCs w:val="22"/>
          <w:lang w:eastAsia="en-US"/>
        </w:rPr>
        <w:t xml:space="preserve">Il piano di azione è </w:t>
      </w:r>
      <w:r w:rsidR="00F3153F" w:rsidRPr="00B611F2">
        <w:rPr>
          <w:rFonts w:eastAsiaTheme="minorHAnsi"/>
          <w:iCs/>
          <w:color w:val="000000"/>
          <w:sz w:val="22"/>
          <w:szCs w:val="22"/>
          <w:lang w:eastAsia="en-US"/>
        </w:rPr>
        <w:t xml:space="preserve"> l-istruttoria 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>e notifica degli atti di accertamento evasione tributaria esercizio 201</w:t>
      </w:r>
      <w:r w:rsidR="003F427F" w:rsidRPr="00B611F2">
        <w:rPr>
          <w:rFonts w:eastAsiaTheme="minorHAnsi"/>
          <w:color w:val="000000"/>
          <w:sz w:val="22"/>
          <w:szCs w:val="22"/>
          <w:lang w:eastAsia="en-US"/>
        </w:rPr>
        <w:t>5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 entro il 31.12.2019 </w:t>
      </w:r>
    </w:p>
    <w:p w14:paraId="3CF64CBC" w14:textId="77777777" w:rsidR="008F4BC5" w:rsidRPr="00B611F2" w:rsidRDefault="008F4BC5" w:rsidP="008F4BC5">
      <w:pPr>
        <w:jc w:val="both"/>
        <w:rPr>
          <w:bCs/>
          <w:sz w:val="22"/>
          <w:szCs w:val="22"/>
        </w:rPr>
      </w:pPr>
    </w:p>
    <w:p w14:paraId="4FEAAF79" w14:textId="77777777" w:rsidR="008F4BC5" w:rsidRPr="00B611F2" w:rsidRDefault="008F4BC5" w:rsidP="008F4BC5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Valutazione ai fini del rendimento</w:t>
      </w:r>
    </w:p>
    <w:p w14:paraId="795A935D" w14:textId="77777777" w:rsidR="008F4BC5" w:rsidRPr="00B611F2" w:rsidRDefault="008F4BC5" w:rsidP="008F4BC5">
      <w:pPr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 xml:space="preserve">Obiettivo </w:t>
      </w:r>
      <w:r w:rsidR="00715019">
        <w:rPr>
          <w:bCs/>
          <w:sz w:val="22"/>
          <w:szCs w:val="22"/>
        </w:rPr>
        <w:t xml:space="preserve">Settoriale </w:t>
      </w:r>
      <w:r w:rsidRPr="00B611F2">
        <w:rPr>
          <w:bCs/>
          <w:sz w:val="22"/>
          <w:szCs w:val="22"/>
        </w:rPr>
        <w:t xml:space="preserve"> </w:t>
      </w:r>
    </w:p>
    <w:p w14:paraId="22D451E5" w14:textId="77777777" w:rsidR="008F4BC5" w:rsidRPr="00B611F2" w:rsidRDefault="008F4BC5" w:rsidP="008F4BC5">
      <w:pPr>
        <w:jc w:val="both"/>
        <w:rPr>
          <w:sz w:val="22"/>
          <w:szCs w:val="22"/>
        </w:rPr>
      </w:pPr>
    </w:p>
    <w:p w14:paraId="46568273" w14:textId="77777777" w:rsidR="008F4BC5" w:rsidRPr="00B611F2" w:rsidRDefault="008F4BC5" w:rsidP="008F4BC5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Peso</w:t>
      </w:r>
    </w:p>
    <w:p w14:paraId="7FD761D2" w14:textId="77777777" w:rsidR="008F4BC5" w:rsidRPr="00045EBC" w:rsidRDefault="00045EBC" w:rsidP="008F4BC5">
      <w:pPr>
        <w:jc w:val="both"/>
        <w:rPr>
          <w:sz w:val="22"/>
          <w:szCs w:val="22"/>
        </w:rPr>
      </w:pPr>
      <w:r w:rsidRPr="00045EBC">
        <w:rPr>
          <w:bCs/>
          <w:sz w:val="22"/>
          <w:szCs w:val="22"/>
        </w:rPr>
        <w:t>50</w:t>
      </w:r>
      <w:r w:rsidR="005A2876" w:rsidRPr="00045EBC">
        <w:rPr>
          <w:bCs/>
          <w:sz w:val="22"/>
          <w:szCs w:val="22"/>
        </w:rPr>
        <w:t>%</w:t>
      </w:r>
      <w:r w:rsidR="005A2876" w:rsidRPr="00045EBC">
        <w:rPr>
          <w:sz w:val="22"/>
          <w:szCs w:val="22"/>
        </w:rPr>
        <w:t xml:space="preserve"> </w:t>
      </w:r>
    </w:p>
    <w:p w14:paraId="04D0B2A6" w14:textId="77777777" w:rsidR="008F4BC5" w:rsidRPr="00B611F2" w:rsidRDefault="008F4BC5" w:rsidP="008F4BC5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Indicatori di risultato</w:t>
      </w:r>
    </w:p>
    <w:p w14:paraId="5562396F" w14:textId="77777777" w:rsidR="004358A2" w:rsidRPr="00B611F2" w:rsidRDefault="004358A2" w:rsidP="004358A2">
      <w:pPr>
        <w:pStyle w:val="Titolo6"/>
        <w:rPr>
          <w:rFonts w:ascii="Times New Roman" w:hAnsi="Times New Roman" w:cs="Times New Roman"/>
          <w:sz w:val="22"/>
          <w:szCs w:val="22"/>
        </w:rPr>
      </w:pPr>
      <w:r w:rsidRPr="00B611F2">
        <w:rPr>
          <w:rFonts w:ascii="Times New Roman" w:hAnsi="Times New Roman" w:cs="Times New Roman"/>
          <w:sz w:val="22"/>
          <w:szCs w:val="22"/>
        </w:rPr>
        <w:t>Indicatori: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21"/>
        <w:gridCol w:w="3512"/>
        <w:gridCol w:w="1134"/>
        <w:gridCol w:w="2835"/>
      </w:tblGrid>
      <w:tr w:rsidR="004358A2" w:rsidRPr="00B611F2" w14:paraId="475EDB99" w14:textId="77777777" w:rsidTr="004913B3">
        <w:trPr>
          <w:trHeight w:val="846"/>
        </w:trPr>
        <w:tc>
          <w:tcPr>
            <w:tcW w:w="1548" w:type="dxa"/>
          </w:tcPr>
          <w:p w14:paraId="34423AD4" w14:textId="77777777" w:rsidR="004358A2" w:rsidRPr="00B611F2" w:rsidRDefault="004358A2" w:rsidP="004913B3">
            <w:pPr>
              <w:pStyle w:val="TableParagraph"/>
              <w:spacing w:line="243" w:lineRule="exact"/>
              <w:ind w:right="377"/>
              <w:jc w:val="right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Tipologia</w:t>
            </w:r>
          </w:p>
        </w:tc>
        <w:tc>
          <w:tcPr>
            <w:tcW w:w="721" w:type="dxa"/>
          </w:tcPr>
          <w:p w14:paraId="6BD7B93F" w14:textId="77777777" w:rsidR="004358A2" w:rsidRPr="00B611F2" w:rsidRDefault="004358A2" w:rsidP="004913B3">
            <w:pPr>
              <w:pStyle w:val="TableParagraph"/>
              <w:spacing w:line="243" w:lineRule="exact"/>
              <w:ind w:left="160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Peso</w:t>
            </w:r>
          </w:p>
        </w:tc>
        <w:tc>
          <w:tcPr>
            <w:tcW w:w="3512" w:type="dxa"/>
          </w:tcPr>
          <w:p w14:paraId="4DEA84BF" w14:textId="77777777" w:rsidR="004358A2" w:rsidRPr="00B611F2" w:rsidRDefault="004358A2" w:rsidP="004913B3">
            <w:pPr>
              <w:pStyle w:val="TableParagraph"/>
              <w:spacing w:line="243" w:lineRule="exact"/>
              <w:ind w:left="234" w:right="229"/>
              <w:jc w:val="center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Descrizione</w:t>
            </w:r>
          </w:p>
        </w:tc>
        <w:tc>
          <w:tcPr>
            <w:tcW w:w="1134" w:type="dxa"/>
          </w:tcPr>
          <w:p w14:paraId="38F36BBA" w14:textId="77777777" w:rsidR="004358A2" w:rsidRPr="00B611F2" w:rsidRDefault="004358A2" w:rsidP="004913B3">
            <w:pPr>
              <w:pStyle w:val="TableParagraph"/>
              <w:spacing w:line="259" w:lineRule="auto"/>
              <w:ind w:left="284" w:right="217" w:hanging="44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Unità di misura</w:t>
            </w:r>
          </w:p>
        </w:tc>
        <w:tc>
          <w:tcPr>
            <w:tcW w:w="2835" w:type="dxa"/>
          </w:tcPr>
          <w:p w14:paraId="6D789E54" w14:textId="77777777" w:rsidR="004358A2" w:rsidRPr="00B611F2" w:rsidRDefault="004358A2" w:rsidP="004913B3">
            <w:pPr>
              <w:pStyle w:val="TableParagraph"/>
              <w:spacing w:line="243" w:lineRule="exact"/>
              <w:ind w:left="1119" w:right="1114"/>
              <w:jc w:val="center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Target</w:t>
            </w:r>
          </w:p>
        </w:tc>
      </w:tr>
      <w:tr w:rsidR="004358A2" w:rsidRPr="00B611F2" w14:paraId="56EFBA11" w14:textId="77777777" w:rsidTr="004913B3">
        <w:trPr>
          <w:trHeight w:val="976"/>
        </w:trPr>
        <w:tc>
          <w:tcPr>
            <w:tcW w:w="1548" w:type="dxa"/>
          </w:tcPr>
          <w:p w14:paraId="1D1B69C1" w14:textId="77777777" w:rsidR="004358A2" w:rsidRPr="00B611F2" w:rsidRDefault="004358A2" w:rsidP="004913B3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</w:p>
          <w:p w14:paraId="3FB4DD8A" w14:textId="77777777" w:rsidR="004358A2" w:rsidRPr="00B611F2" w:rsidRDefault="004358A2" w:rsidP="004913B3">
            <w:pPr>
              <w:pStyle w:val="TableParagraph"/>
              <w:ind w:right="374"/>
              <w:jc w:val="right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Quantitativo</w:t>
            </w:r>
          </w:p>
        </w:tc>
        <w:tc>
          <w:tcPr>
            <w:tcW w:w="721" w:type="dxa"/>
          </w:tcPr>
          <w:p w14:paraId="18A3DB77" w14:textId="77777777" w:rsidR="004358A2" w:rsidRPr="00B611F2" w:rsidRDefault="004358A2" w:rsidP="004913B3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</w:p>
          <w:p w14:paraId="61272006" w14:textId="77777777" w:rsidR="004358A2" w:rsidRPr="00B611F2" w:rsidRDefault="004358A2" w:rsidP="004913B3">
            <w:pPr>
              <w:pStyle w:val="TableParagraph"/>
              <w:ind w:left="134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  <w:smallCaps/>
                <w:spacing w:val="-1"/>
                <w:w w:val="99"/>
              </w:rPr>
              <w:t>10</w:t>
            </w:r>
            <w:r w:rsidRPr="00B611F2">
              <w:rPr>
                <w:rFonts w:ascii="Times New Roman" w:hAnsi="Times New Roman" w:cs="Times New Roman"/>
                <w:smallCaps/>
                <w:w w:val="99"/>
              </w:rPr>
              <w:t>0</w:t>
            </w:r>
            <w:r w:rsidRPr="00B611F2">
              <w:rPr>
                <w:rFonts w:ascii="Times New Roman" w:hAnsi="Times New Roman" w:cs="Times New Roman"/>
                <w:w w:val="99"/>
              </w:rPr>
              <w:t>%</w:t>
            </w:r>
          </w:p>
        </w:tc>
        <w:tc>
          <w:tcPr>
            <w:tcW w:w="3512" w:type="dxa"/>
          </w:tcPr>
          <w:p w14:paraId="35045E12" w14:textId="77777777" w:rsidR="004358A2" w:rsidRPr="00B611F2" w:rsidRDefault="004358A2" w:rsidP="00045EBC">
            <w:pPr>
              <w:pStyle w:val="TableParagraph"/>
              <w:spacing w:before="143" w:line="259" w:lineRule="auto"/>
              <w:ind w:left="575" w:right="220" w:hanging="339"/>
              <w:rPr>
                <w:rFonts w:ascii="Times New Roman" w:hAnsi="Times New Roman" w:cs="Times New Roman"/>
                <w:lang w:val="it-IT"/>
              </w:rPr>
            </w:pPr>
            <w:r w:rsidRPr="00B611F2">
              <w:rPr>
                <w:rFonts w:ascii="Times New Roman" w:hAnsi="Times New Roman" w:cs="Times New Roman"/>
                <w:lang w:val="it-IT"/>
              </w:rPr>
              <w:t xml:space="preserve">Notifica degli atti di accertamento  </w:t>
            </w:r>
          </w:p>
        </w:tc>
        <w:tc>
          <w:tcPr>
            <w:tcW w:w="1134" w:type="dxa"/>
          </w:tcPr>
          <w:p w14:paraId="0399B4DB" w14:textId="77777777" w:rsidR="004358A2" w:rsidRPr="00B611F2" w:rsidRDefault="004358A2" w:rsidP="004913B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lang w:val="it-IT"/>
              </w:rPr>
            </w:pPr>
          </w:p>
          <w:p w14:paraId="3ABBE0A5" w14:textId="77777777" w:rsidR="004358A2" w:rsidRPr="00B611F2" w:rsidRDefault="004358A2" w:rsidP="004913B3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  <w:w w:val="99"/>
              </w:rPr>
              <w:t>%</w:t>
            </w:r>
          </w:p>
        </w:tc>
        <w:tc>
          <w:tcPr>
            <w:tcW w:w="2835" w:type="dxa"/>
          </w:tcPr>
          <w:p w14:paraId="54A5DE6D" w14:textId="77777777" w:rsidR="004358A2" w:rsidRPr="00045EBC" w:rsidRDefault="00045EBC" w:rsidP="004913B3">
            <w:pPr>
              <w:pStyle w:val="TableParagraph"/>
              <w:spacing w:before="6"/>
              <w:rPr>
                <w:rFonts w:ascii="Times New Roman" w:hAnsi="Times New Roman" w:cs="Times New Roman"/>
                <w:lang w:val="it-IT"/>
              </w:rPr>
            </w:pPr>
            <w:r w:rsidRPr="00045EBC">
              <w:rPr>
                <w:rFonts w:ascii="Times New Roman" w:hAnsi="Times New Roman" w:cs="Times New Roman"/>
                <w:b/>
                <w:lang w:val="it-IT"/>
              </w:rPr>
              <w:t xml:space="preserve"> </w:t>
            </w:r>
            <w:r w:rsidRPr="00045EBC">
              <w:rPr>
                <w:rFonts w:ascii="Times New Roman" w:hAnsi="Times New Roman" w:cs="Times New Roman"/>
                <w:lang w:val="it-IT"/>
              </w:rPr>
              <w:t>Concludere glia ccertamenti ICI/IMU/TASI /TARI entro il 31/12/2019</w:t>
            </w:r>
          </w:p>
          <w:p w14:paraId="7A52D62F" w14:textId="77777777" w:rsidR="004358A2" w:rsidRPr="00045EBC" w:rsidRDefault="004358A2" w:rsidP="004913B3">
            <w:pPr>
              <w:pStyle w:val="TableParagraph"/>
              <w:ind w:left="1119" w:right="111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45C1F4B8" w14:textId="77777777" w:rsidR="00D304CE" w:rsidRDefault="00D304CE" w:rsidP="008F4BC5">
      <w:pPr>
        <w:ind w:left="-28"/>
        <w:jc w:val="both"/>
        <w:rPr>
          <w:bCs/>
          <w:sz w:val="22"/>
          <w:szCs w:val="22"/>
        </w:rPr>
      </w:pPr>
    </w:p>
    <w:p w14:paraId="3CD608D1" w14:textId="77777777" w:rsidR="00D304CE" w:rsidRPr="00B611F2" w:rsidRDefault="00D304CE" w:rsidP="00D304CE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Tempi di realizzazione</w:t>
      </w:r>
    </w:p>
    <w:p w14:paraId="7A1D08D2" w14:textId="77777777" w:rsidR="00D304CE" w:rsidRPr="00B611F2" w:rsidRDefault="00D304CE" w:rsidP="00D304CE">
      <w:pPr>
        <w:ind w:left="-28"/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>entro il 31/12/2019.</w:t>
      </w:r>
    </w:p>
    <w:p w14:paraId="46E86AC2" w14:textId="77777777" w:rsidR="008F4BC5" w:rsidRPr="00B611F2" w:rsidRDefault="008F4BC5" w:rsidP="008F4BC5">
      <w:pPr>
        <w:ind w:left="-28"/>
        <w:jc w:val="both"/>
        <w:rPr>
          <w:sz w:val="22"/>
          <w:szCs w:val="22"/>
        </w:rPr>
      </w:pPr>
    </w:p>
    <w:p w14:paraId="5D5461BA" w14:textId="77777777" w:rsidR="008F4BC5" w:rsidRPr="00B611F2" w:rsidRDefault="008F4BC5" w:rsidP="008F4BC5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Modalità valutazione raggiungimento parziale: </w:t>
      </w:r>
      <w:r w:rsidR="00DF2740" w:rsidRPr="00B611F2">
        <w:rPr>
          <w:rFonts w:eastAsiaTheme="minorHAnsi"/>
          <w:bCs/>
          <w:color w:val="000000"/>
          <w:sz w:val="22"/>
          <w:szCs w:val="22"/>
          <w:lang w:eastAsia="en-US"/>
        </w:rPr>
        <w:t xml:space="preserve">non 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>valutabile</w:t>
      </w:r>
      <w:r w:rsidR="00DF2740" w:rsidRPr="00B611F2">
        <w:rPr>
          <w:rFonts w:eastAsiaTheme="minorHAnsi"/>
          <w:color w:val="000000"/>
          <w:sz w:val="22"/>
          <w:szCs w:val="22"/>
          <w:lang w:eastAsia="en-US"/>
        </w:rPr>
        <w:t xml:space="preserve"> parzialmente </w:t>
      </w:r>
    </w:p>
    <w:p w14:paraId="093600D4" w14:textId="77777777" w:rsidR="004358A2" w:rsidRPr="00B611F2" w:rsidRDefault="004358A2" w:rsidP="008F4BC5">
      <w:pPr>
        <w:ind w:left="-28"/>
        <w:jc w:val="both"/>
        <w:rPr>
          <w:b/>
          <w:sz w:val="22"/>
          <w:szCs w:val="22"/>
        </w:rPr>
      </w:pPr>
    </w:p>
    <w:p w14:paraId="77CA79D6" w14:textId="77777777" w:rsidR="008F4BC5" w:rsidRPr="00B611F2" w:rsidRDefault="004358A2" w:rsidP="008F4BC5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V</w:t>
      </w:r>
      <w:r w:rsidR="008F4BC5" w:rsidRPr="00B611F2">
        <w:rPr>
          <w:b/>
          <w:sz w:val="22"/>
          <w:szCs w:val="22"/>
        </w:rPr>
        <w:t>erifica del risultato</w:t>
      </w:r>
    </w:p>
    <w:p w14:paraId="2DB1091E" w14:textId="77777777" w:rsidR="008F4BC5" w:rsidRPr="00B611F2" w:rsidRDefault="008F4BC5" w:rsidP="008F4BC5">
      <w:pPr>
        <w:jc w:val="both"/>
        <w:rPr>
          <w:sz w:val="22"/>
          <w:szCs w:val="22"/>
        </w:rPr>
      </w:pPr>
    </w:p>
    <w:p w14:paraId="7BB79FD5" w14:textId="77777777" w:rsidR="008F4BC5" w:rsidRPr="00B611F2" w:rsidRDefault="008F4BC5" w:rsidP="008F4BC5">
      <w:pPr>
        <w:autoSpaceDE w:val="0"/>
        <w:autoSpaceDN w:val="0"/>
        <w:adjustRightInd w:val="0"/>
        <w:rPr>
          <w:sz w:val="22"/>
          <w:szCs w:val="22"/>
        </w:rPr>
      </w:pPr>
      <w:r w:rsidRPr="00B611F2">
        <w:rPr>
          <w:sz w:val="22"/>
          <w:szCs w:val="22"/>
        </w:rPr>
        <w:t>L’accertamento volto a verificare il risultato conseguito avverrà secondo la disciplina stabilita</w:t>
      </w:r>
    </w:p>
    <w:p w14:paraId="4E7BA9B6" w14:textId="77777777" w:rsidR="008F4BC5" w:rsidRPr="00B611F2" w:rsidRDefault="008F4BC5" w:rsidP="008F4BC5">
      <w:pPr>
        <w:autoSpaceDE w:val="0"/>
        <w:autoSpaceDN w:val="0"/>
        <w:adjustRightInd w:val="0"/>
        <w:rPr>
          <w:sz w:val="22"/>
          <w:szCs w:val="22"/>
        </w:rPr>
      </w:pPr>
      <w:r w:rsidRPr="00B611F2">
        <w:rPr>
          <w:sz w:val="22"/>
          <w:szCs w:val="22"/>
        </w:rPr>
        <w:t>dal vigente sistema di valutazione misurazione e valutazione della performance organizzativa e</w:t>
      </w:r>
    </w:p>
    <w:p w14:paraId="792A845B" w14:textId="77777777" w:rsidR="008F4BC5" w:rsidRPr="00B611F2" w:rsidRDefault="008F4BC5" w:rsidP="008F4BC5">
      <w:pPr>
        <w:autoSpaceDE w:val="0"/>
        <w:autoSpaceDN w:val="0"/>
        <w:adjustRightInd w:val="0"/>
        <w:rPr>
          <w:sz w:val="22"/>
          <w:szCs w:val="22"/>
        </w:rPr>
      </w:pPr>
      <w:r w:rsidRPr="00B611F2">
        <w:rPr>
          <w:sz w:val="22"/>
          <w:szCs w:val="22"/>
        </w:rPr>
        <w:t>individuale del personale .</w:t>
      </w:r>
    </w:p>
    <w:p w14:paraId="6F247DB5" w14:textId="77777777" w:rsidR="008F4BC5" w:rsidRPr="00B611F2" w:rsidRDefault="008F4BC5" w:rsidP="008F4BC5">
      <w:pPr>
        <w:jc w:val="both"/>
        <w:rPr>
          <w:sz w:val="22"/>
          <w:szCs w:val="22"/>
        </w:rPr>
      </w:pPr>
    </w:p>
    <w:p w14:paraId="65F78342" w14:textId="77777777" w:rsidR="00DF2740" w:rsidRPr="00B611F2" w:rsidRDefault="00DF2740" w:rsidP="00DF2740">
      <w:pPr>
        <w:pStyle w:val="Corpotesto"/>
        <w:spacing w:before="2"/>
        <w:rPr>
          <w:sz w:val="22"/>
          <w:szCs w:val="22"/>
        </w:rPr>
      </w:pPr>
    </w:p>
    <w:p w14:paraId="63737A94" w14:textId="77777777" w:rsidR="00DF2740" w:rsidRPr="00B611F2" w:rsidRDefault="00DF2740" w:rsidP="00DF2740">
      <w:pPr>
        <w:pStyle w:val="Titolo6"/>
        <w:spacing w:line="243" w:lineRule="exact"/>
        <w:rPr>
          <w:rFonts w:ascii="Times New Roman" w:hAnsi="Times New Roman" w:cs="Times New Roman"/>
          <w:sz w:val="22"/>
          <w:szCs w:val="22"/>
        </w:rPr>
      </w:pPr>
    </w:p>
    <w:p w14:paraId="6032666A" w14:textId="77777777" w:rsidR="00DF2740" w:rsidRPr="00B611F2" w:rsidRDefault="00DF2740" w:rsidP="00DF2740">
      <w:pPr>
        <w:pStyle w:val="Corpotesto"/>
        <w:spacing w:before="2"/>
        <w:rPr>
          <w:b/>
          <w:sz w:val="22"/>
          <w:szCs w:val="22"/>
        </w:rPr>
      </w:pPr>
    </w:p>
    <w:p w14:paraId="088FEADF" w14:textId="77777777" w:rsidR="00F3153F" w:rsidRPr="00B611F2" w:rsidRDefault="00F3153F" w:rsidP="008F4BC5">
      <w:pPr>
        <w:jc w:val="center"/>
        <w:rPr>
          <w:b/>
          <w:sz w:val="22"/>
          <w:szCs w:val="22"/>
        </w:rPr>
      </w:pPr>
    </w:p>
    <w:p w14:paraId="143211E1" w14:textId="77777777" w:rsidR="00D304CE" w:rsidRPr="00B611F2" w:rsidRDefault="00D304CE" w:rsidP="00D304CE">
      <w:pPr>
        <w:jc w:val="center"/>
        <w:rPr>
          <w:b/>
          <w:iCs/>
          <w:sz w:val="22"/>
          <w:szCs w:val="22"/>
          <w:lang w:val="fr-FR"/>
        </w:rPr>
      </w:pPr>
      <w:r w:rsidRPr="00B611F2">
        <w:rPr>
          <w:b/>
          <w:iCs/>
          <w:sz w:val="22"/>
          <w:szCs w:val="22"/>
          <w:lang w:val="fr-FR"/>
        </w:rPr>
        <w:t xml:space="preserve">SETTORE    AMMINISTRATIVO  FINANZIARIO </w:t>
      </w:r>
    </w:p>
    <w:p w14:paraId="5FE4A64D" w14:textId="77777777" w:rsidR="00D304CE" w:rsidRPr="00B611F2" w:rsidRDefault="00D304CE" w:rsidP="00D304CE">
      <w:pPr>
        <w:jc w:val="center"/>
        <w:rPr>
          <w:b/>
          <w:iCs/>
          <w:sz w:val="22"/>
          <w:szCs w:val="22"/>
          <w:lang w:val="fr-FR"/>
        </w:rPr>
      </w:pPr>
    </w:p>
    <w:p w14:paraId="61CCAF56" w14:textId="77777777" w:rsidR="00F3153F" w:rsidRPr="00B611F2" w:rsidRDefault="00F3153F" w:rsidP="008F4BC5">
      <w:pPr>
        <w:jc w:val="center"/>
        <w:rPr>
          <w:b/>
          <w:sz w:val="22"/>
          <w:szCs w:val="22"/>
        </w:rPr>
      </w:pPr>
    </w:p>
    <w:p w14:paraId="046F6E82" w14:textId="77777777" w:rsidR="008F4BC5" w:rsidRPr="00B611F2" w:rsidRDefault="008F4BC5" w:rsidP="008F4BC5">
      <w:pPr>
        <w:jc w:val="center"/>
        <w:rPr>
          <w:sz w:val="22"/>
          <w:szCs w:val="22"/>
        </w:rPr>
      </w:pPr>
      <w:r w:rsidRPr="00B611F2">
        <w:rPr>
          <w:b/>
          <w:sz w:val="22"/>
          <w:szCs w:val="22"/>
        </w:rPr>
        <w:t>ANNO 2019</w:t>
      </w:r>
      <w:r w:rsidRPr="00B611F2">
        <w:rPr>
          <w:b/>
          <w:sz w:val="22"/>
          <w:szCs w:val="22"/>
        </w:rPr>
        <w:tab/>
        <w:t xml:space="preserve">OBIETTIVO N. </w:t>
      </w:r>
      <w:r w:rsidR="005A2876" w:rsidRPr="00B611F2">
        <w:rPr>
          <w:b/>
          <w:sz w:val="22"/>
          <w:szCs w:val="22"/>
        </w:rPr>
        <w:t>2</w:t>
      </w:r>
    </w:p>
    <w:p w14:paraId="41EF12CB" w14:textId="77777777" w:rsidR="008F4BC5" w:rsidRPr="00B611F2" w:rsidRDefault="008F4BC5" w:rsidP="008F4BC5">
      <w:pPr>
        <w:rPr>
          <w:b/>
          <w:sz w:val="22"/>
          <w:szCs w:val="22"/>
        </w:rPr>
      </w:pPr>
    </w:p>
    <w:p w14:paraId="0BB0DDFA" w14:textId="77777777" w:rsidR="008F4BC5" w:rsidRPr="00B611F2" w:rsidRDefault="008F4BC5" w:rsidP="008F4BC5">
      <w:pPr>
        <w:rPr>
          <w:b/>
          <w:sz w:val="22"/>
          <w:szCs w:val="22"/>
        </w:rPr>
      </w:pPr>
    </w:p>
    <w:p w14:paraId="1B406656" w14:textId="77777777" w:rsidR="005A2876" w:rsidRPr="00B611F2" w:rsidRDefault="008F4BC5" w:rsidP="00F3153F">
      <w:pPr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b/>
          <w:sz w:val="22"/>
          <w:szCs w:val="22"/>
        </w:rPr>
        <w:lastRenderedPageBreak/>
        <w:t>Oggetto</w:t>
      </w:r>
      <w:r w:rsidR="00F3153F" w:rsidRPr="00B611F2">
        <w:rPr>
          <w:b/>
          <w:sz w:val="22"/>
          <w:szCs w:val="22"/>
        </w:rPr>
        <w:t xml:space="preserve"> </w:t>
      </w:r>
      <w:r w:rsidR="005A2876" w:rsidRPr="00B611F2">
        <w:rPr>
          <w:rFonts w:eastAsiaTheme="minorHAnsi"/>
          <w:color w:val="000000"/>
          <w:sz w:val="22"/>
          <w:szCs w:val="22"/>
          <w:lang w:eastAsia="en-US"/>
        </w:rPr>
        <w:t xml:space="preserve"> ANAGRAFE DELLA POPOLAZIONE RESIDENTE ALL’INTERNO DELL’ANAGRAFE NAZIONALE POPOLAZIONE RESIDENTE (A.N.P.R.) - SUBENTRO E SUCCESSIVO ALLINEAMENTO DELLE BANCHE DATI E ATTIVAZIONE </w:t>
      </w:r>
    </w:p>
    <w:p w14:paraId="10A2B2A8" w14:textId="77777777" w:rsidR="008F4BC5" w:rsidRPr="00B611F2" w:rsidRDefault="008F4BC5" w:rsidP="008F4BC5">
      <w:pPr>
        <w:jc w:val="both"/>
        <w:rPr>
          <w:bCs/>
          <w:i/>
          <w:sz w:val="22"/>
          <w:szCs w:val="22"/>
        </w:rPr>
      </w:pPr>
    </w:p>
    <w:p w14:paraId="4CACA076" w14:textId="77777777" w:rsidR="008F4BC5" w:rsidRPr="00B611F2" w:rsidRDefault="008F4BC5" w:rsidP="008F4BC5">
      <w:pPr>
        <w:jc w:val="both"/>
        <w:rPr>
          <w:b/>
          <w:bCs/>
          <w:sz w:val="22"/>
          <w:szCs w:val="22"/>
        </w:rPr>
      </w:pPr>
    </w:p>
    <w:p w14:paraId="1594A902" w14:textId="77777777" w:rsidR="008F4BC5" w:rsidRPr="00B611F2" w:rsidRDefault="008F4BC5" w:rsidP="008F4BC5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Finalità</w:t>
      </w:r>
    </w:p>
    <w:p w14:paraId="032478EA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Con il Decreto del Presidente del Consiglio dei ministri del 23 agosto 2013, n. 109, recante: “Disposizioni per l’istituzione dell’Anagrafe Nazionale della Popolazione Residente (A.N.P.R.” e successive modifiche, si stabilisce che l'Anagrafe Nazionale della Popolazione Residente (ANPR) subentra, gradualmente, alle anagrafi tenute dai Comuni secondo il piano e le modalità, idonee a garantire l'integrità, l'univocità e la sicurezza dei dati. Nel detto ingresso sono compresi i dati informatizzati, relativi alle situazioni anagrafiche pregresse alla data del subentro e le schede archiviate in formato elettronico. I dati anagrafici inviati dai Comuni, ai fini dell’accesso nell’Anagrafe Nazionale sono sottoposti ai controlli formali da parte del Ministero dell'interno, in specie: </w:t>
      </w:r>
    </w:p>
    <w:p w14:paraId="293F4B8D" w14:textId="77777777" w:rsidR="005A2876" w:rsidRPr="00B611F2" w:rsidRDefault="005A2876" w:rsidP="005A2876">
      <w:pPr>
        <w:autoSpaceDE w:val="0"/>
        <w:autoSpaceDN w:val="0"/>
        <w:adjustRightInd w:val="0"/>
        <w:spacing w:after="34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1- validazione del codice fiscale previo confronto con l'anagrafe tributaria, di cui al decreto del Presidente della Repubblica 29 settembre 1973, n. 605; </w:t>
      </w:r>
    </w:p>
    <w:p w14:paraId="7C422FF2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2- verifica di congruità con i dati contenuti nell'ANPR al momento del subentro. </w:t>
      </w:r>
    </w:p>
    <w:p w14:paraId="123651F3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48F294A5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Successivamente, il Ministero dell'Interno e l'Istituto Nazionale di Statistica, sentito il Garante per la protezione dei dati personali, definiscono standard ed indicatori finalizzati a monitorare la qualità dei dati registrati nell'ANPR nella fase di subentro. </w:t>
      </w:r>
    </w:p>
    <w:p w14:paraId="1D3D4EB7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L'ANPR rende disponibile ai Comuni, a seguito del subentro, i dati necessari al fine di consentire l'allineamento delle banche dati eventualmente conservate dagli stessi. </w:t>
      </w:r>
    </w:p>
    <w:p w14:paraId="540194FA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Nella detta Anagrafe Nazionale sono contenuti: </w:t>
      </w:r>
    </w:p>
    <w:p w14:paraId="5BBD1422" w14:textId="77777777" w:rsidR="005A2876" w:rsidRPr="00B611F2" w:rsidRDefault="005A2876" w:rsidP="005A2876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- i dati del cittadino, della famiglia anagrafica e della convivenza, di cui agli articoli 20, 21 e 22 del DPR 30 maggio 1989, n. 223, e successive modificazioni, </w:t>
      </w:r>
    </w:p>
    <w:p w14:paraId="7FBA49F8" w14:textId="77777777" w:rsidR="005A2876" w:rsidRPr="00B611F2" w:rsidRDefault="005A2876" w:rsidP="005A2876">
      <w:pPr>
        <w:autoSpaceDE w:val="0"/>
        <w:autoSpaceDN w:val="0"/>
        <w:adjustRightInd w:val="0"/>
        <w:spacing w:after="27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- i dati dei cittadini italiani residenti all'estero, registrati dai Comuni, ai sensi del decreto del Presidente della Repubblica 6 settembre 1989, n. 323; </w:t>
      </w:r>
    </w:p>
    <w:p w14:paraId="28B4A555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- il domicilio digitale, previsto dall'articolo 3-bis, del decreto legislativo 7 marzo 2005, n. 82. </w:t>
      </w:r>
    </w:p>
    <w:p w14:paraId="353779A2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Piano di azione: </w:t>
      </w:r>
    </w:p>
    <w:p w14:paraId="2C4207D5" w14:textId="77777777" w:rsidR="005A2876" w:rsidRPr="00B611F2" w:rsidRDefault="005A2876" w:rsidP="005A2876">
      <w:pPr>
        <w:autoSpaceDE w:val="0"/>
        <w:autoSpaceDN w:val="0"/>
        <w:adjustRightInd w:val="0"/>
        <w:spacing w:after="15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1. Studio della normativa vigente in materia </w:t>
      </w:r>
    </w:p>
    <w:p w14:paraId="7C3330E5" w14:textId="77777777" w:rsidR="005A2876" w:rsidRPr="00B611F2" w:rsidRDefault="005A2876" w:rsidP="005A2876">
      <w:pPr>
        <w:autoSpaceDE w:val="0"/>
        <w:autoSpaceDN w:val="0"/>
        <w:adjustRightInd w:val="0"/>
        <w:spacing w:after="15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2. Validazione codice fiscale </w:t>
      </w:r>
    </w:p>
    <w:p w14:paraId="52E7BC13" w14:textId="77777777" w:rsidR="005A2876" w:rsidRPr="00B611F2" w:rsidRDefault="005A2876" w:rsidP="005A287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3. Verifica di congruità dati anagrafici con quelli contenuti nell’APNR </w:t>
      </w:r>
    </w:p>
    <w:p w14:paraId="1F26FA8C" w14:textId="77777777" w:rsidR="005A2876" w:rsidRPr="00B611F2" w:rsidRDefault="005A2876" w:rsidP="005A2876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14:paraId="356697F0" w14:textId="77777777" w:rsidR="008F4BC5" w:rsidRPr="00B611F2" w:rsidRDefault="008F4BC5" w:rsidP="008F4BC5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Valutazione ai fini del rendimento</w:t>
      </w:r>
    </w:p>
    <w:p w14:paraId="3BDFAC2D" w14:textId="77777777" w:rsidR="008F4BC5" w:rsidRPr="00B611F2" w:rsidRDefault="008F4BC5" w:rsidP="008F4BC5">
      <w:pPr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 xml:space="preserve">Obiettivo </w:t>
      </w:r>
      <w:r w:rsidR="00D304CE">
        <w:rPr>
          <w:bCs/>
          <w:sz w:val="22"/>
          <w:szCs w:val="22"/>
        </w:rPr>
        <w:t xml:space="preserve"> s</w:t>
      </w:r>
      <w:r w:rsidR="00715019">
        <w:rPr>
          <w:bCs/>
          <w:sz w:val="22"/>
          <w:szCs w:val="22"/>
        </w:rPr>
        <w:t>ettoriale</w:t>
      </w:r>
      <w:r w:rsidR="00D304CE">
        <w:rPr>
          <w:bCs/>
          <w:sz w:val="22"/>
          <w:szCs w:val="22"/>
        </w:rPr>
        <w:t xml:space="preserve">  </w:t>
      </w:r>
      <w:r w:rsidR="00EA2648" w:rsidRPr="00B611F2">
        <w:rPr>
          <w:bCs/>
          <w:sz w:val="22"/>
          <w:szCs w:val="22"/>
        </w:rPr>
        <w:t xml:space="preserve"> </w:t>
      </w:r>
      <w:r w:rsidRPr="00B611F2">
        <w:rPr>
          <w:bCs/>
          <w:sz w:val="22"/>
          <w:szCs w:val="22"/>
        </w:rPr>
        <w:t xml:space="preserve"> </w:t>
      </w:r>
    </w:p>
    <w:p w14:paraId="0EDD19F6" w14:textId="77777777" w:rsidR="00DA11B9" w:rsidRPr="00B611F2" w:rsidRDefault="00DA11B9" w:rsidP="00DA11B9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Peso</w:t>
      </w:r>
    </w:p>
    <w:p w14:paraId="53399D27" w14:textId="77777777" w:rsidR="00DA11B9" w:rsidRPr="00045EBC" w:rsidRDefault="00DA11B9" w:rsidP="00DA11B9">
      <w:pPr>
        <w:jc w:val="both"/>
        <w:rPr>
          <w:sz w:val="22"/>
          <w:szCs w:val="22"/>
        </w:rPr>
      </w:pPr>
      <w:r w:rsidRPr="00045EBC">
        <w:rPr>
          <w:bCs/>
          <w:sz w:val="22"/>
          <w:szCs w:val="22"/>
        </w:rPr>
        <w:t>50%</w:t>
      </w:r>
      <w:r w:rsidRPr="00045EBC">
        <w:rPr>
          <w:sz w:val="22"/>
          <w:szCs w:val="22"/>
        </w:rPr>
        <w:t xml:space="preserve"> </w:t>
      </w:r>
    </w:p>
    <w:p w14:paraId="644EB024" w14:textId="77777777" w:rsidR="00F3153F" w:rsidRPr="00B611F2" w:rsidRDefault="004358A2" w:rsidP="008F4BC5">
      <w:pPr>
        <w:ind w:left="-28"/>
        <w:jc w:val="both"/>
        <w:rPr>
          <w:b/>
          <w:sz w:val="22"/>
          <w:szCs w:val="22"/>
        </w:rPr>
      </w:pPr>
      <w:r w:rsidRPr="00B611F2">
        <w:rPr>
          <w:sz w:val="22"/>
          <w:szCs w:val="22"/>
        </w:rPr>
        <w:t xml:space="preserve">Indicatori </w:t>
      </w:r>
    </w:p>
    <w:tbl>
      <w:tblPr>
        <w:tblStyle w:val="TableNormal"/>
        <w:tblW w:w="975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21"/>
        <w:gridCol w:w="2660"/>
        <w:gridCol w:w="2838"/>
        <w:gridCol w:w="1983"/>
      </w:tblGrid>
      <w:tr w:rsidR="00AE7AA8" w:rsidRPr="00B611F2" w14:paraId="1326BFE5" w14:textId="77777777" w:rsidTr="004358A2">
        <w:trPr>
          <w:trHeight w:val="585"/>
        </w:trPr>
        <w:tc>
          <w:tcPr>
            <w:tcW w:w="1548" w:type="dxa"/>
          </w:tcPr>
          <w:p w14:paraId="39C84027" w14:textId="77777777" w:rsidR="004358A2" w:rsidRPr="00B611F2" w:rsidRDefault="004358A2" w:rsidP="00772EDD">
            <w:pPr>
              <w:pStyle w:val="TableParagraph"/>
              <w:spacing w:line="243" w:lineRule="exact"/>
              <w:ind w:left="388"/>
              <w:rPr>
                <w:rFonts w:ascii="Times New Roman" w:hAnsi="Times New Roman" w:cs="Times New Roman"/>
              </w:rPr>
            </w:pPr>
          </w:p>
          <w:p w14:paraId="5251E14C" w14:textId="77777777" w:rsidR="004358A2" w:rsidRPr="00B611F2" w:rsidRDefault="004358A2" w:rsidP="00772EDD">
            <w:pPr>
              <w:pStyle w:val="TableParagraph"/>
              <w:spacing w:line="243" w:lineRule="exact"/>
              <w:ind w:left="388"/>
              <w:rPr>
                <w:rFonts w:ascii="Times New Roman" w:hAnsi="Times New Roman" w:cs="Times New Roman"/>
              </w:rPr>
            </w:pPr>
          </w:p>
          <w:p w14:paraId="2A3D053D" w14:textId="77777777" w:rsidR="004358A2" w:rsidRPr="00B611F2" w:rsidRDefault="004358A2" w:rsidP="00772EDD">
            <w:pPr>
              <w:pStyle w:val="TableParagraph"/>
              <w:spacing w:line="243" w:lineRule="exact"/>
              <w:ind w:left="388"/>
              <w:rPr>
                <w:rFonts w:ascii="Times New Roman" w:hAnsi="Times New Roman" w:cs="Times New Roman"/>
              </w:rPr>
            </w:pPr>
          </w:p>
          <w:p w14:paraId="01FECCD5" w14:textId="77777777" w:rsidR="00AE7AA8" w:rsidRPr="00B611F2" w:rsidRDefault="00AE7AA8" w:rsidP="00772EDD">
            <w:pPr>
              <w:pStyle w:val="TableParagraph"/>
              <w:spacing w:line="243" w:lineRule="exact"/>
              <w:ind w:left="388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Tipologia</w:t>
            </w:r>
          </w:p>
        </w:tc>
        <w:tc>
          <w:tcPr>
            <w:tcW w:w="721" w:type="dxa"/>
          </w:tcPr>
          <w:p w14:paraId="2704A86D" w14:textId="77777777" w:rsidR="00AE7AA8" w:rsidRPr="00B611F2" w:rsidRDefault="00AE7AA8" w:rsidP="00772EDD">
            <w:pPr>
              <w:pStyle w:val="TableParagraph"/>
              <w:spacing w:line="243" w:lineRule="exact"/>
              <w:ind w:left="160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Peso</w:t>
            </w:r>
          </w:p>
        </w:tc>
        <w:tc>
          <w:tcPr>
            <w:tcW w:w="2660" w:type="dxa"/>
          </w:tcPr>
          <w:p w14:paraId="78BE150B" w14:textId="77777777" w:rsidR="00AE7AA8" w:rsidRPr="00B611F2" w:rsidRDefault="00AE7AA8" w:rsidP="00772EDD">
            <w:pPr>
              <w:pStyle w:val="TableParagraph"/>
              <w:spacing w:line="243" w:lineRule="exact"/>
              <w:ind w:left="848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Descrizione</w:t>
            </w:r>
          </w:p>
        </w:tc>
        <w:tc>
          <w:tcPr>
            <w:tcW w:w="2838" w:type="dxa"/>
          </w:tcPr>
          <w:p w14:paraId="2F3A47B9" w14:textId="77777777" w:rsidR="00AE7AA8" w:rsidRPr="00B611F2" w:rsidRDefault="00AE7AA8" w:rsidP="00772EDD">
            <w:pPr>
              <w:pStyle w:val="TableParagraph"/>
              <w:spacing w:line="243" w:lineRule="exact"/>
              <w:ind w:left="135" w:right="131"/>
              <w:jc w:val="center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Unità di misura</w:t>
            </w:r>
          </w:p>
        </w:tc>
        <w:tc>
          <w:tcPr>
            <w:tcW w:w="1983" w:type="dxa"/>
          </w:tcPr>
          <w:p w14:paraId="69DE6071" w14:textId="77777777" w:rsidR="00AE7AA8" w:rsidRPr="00B611F2" w:rsidRDefault="00AE7AA8" w:rsidP="00772EDD">
            <w:pPr>
              <w:pStyle w:val="TableParagraph"/>
              <w:spacing w:line="243" w:lineRule="exact"/>
              <w:ind w:left="200" w:right="197"/>
              <w:jc w:val="center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Target</w:t>
            </w:r>
          </w:p>
        </w:tc>
      </w:tr>
      <w:tr w:rsidR="00AE7AA8" w:rsidRPr="00B611F2" w14:paraId="7C401BF6" w14:textId="77777777" w:rsidTr="004358A2">
        <w:trPr>
          <w:trHeight w:val="1463"/>
        </w:trPr>
        <w:tc>
          <w:tcPr>
            <w:tcW w:w="1548" w:type="dxa"/>
          </w:tcPr>
          <w:p w14:paraId="509C7CCC" w14:textId="77777777" w:rsidR="00AE7AA8" w:rsidRPr="00B611F2" w:rsidRDefault="00AE7AA8" w:rsidP="00772ED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E6C7853" w14:textId="77777777" w:rsidR="00AE7AA8" w:rsidRPr="00B611F2" w:rsidRDefault="00AE7AA8" w:rsidP="00772EDD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14:paraId="4250D64E" w14:textId="77777777" w:rsidR="00AE7AA8" w:rsidRPr="00B611F2" w:rsidRDefault="00AE7AA8" w:rsidP="00772EDD">
            <w:pPr>
              <w:pStyle w:val="TableParagraph"/>
              <w:ind w:left="110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Fisico/Tecnico</w:t>
            </w:r>
          </w:p>
        </w:tc>
        <w:tc>
          <w:tcPr>
            <w:tcW w:w="721" w:type="dxa"/>
          </w:tcPr>
          <w:p w14:paraId="323A331F" w14:textId="77777777" w:rsidR="00AE7AA8" w:rsidRPr="00B611F2" w:rsidRDefault="00AE7AA8" w:rsidP="00772ED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DC7FC5B" w14:textId="77777777" w:rsidR="00AE7AA8" w:rsidRPr="00B611F2" w:rsidRDefault="00AE7AA8" w:rsidP="00772EDD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14:paraId="7C2935ED" w14:textId="77777777" w:rsidR="00AE7AA8" w:rsidRPr="00B611F2" w:rsidRDefault="00AE7AA8" w:rsidP="00772EDD">
            <w:pPr>
              <w:pStyle w:val="TableParagraph"/>
              <w:ind w:left="134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  <w:smallCaps/>
                <w:spacing w:val="-1"/>
                <w:w w:val="99"/>
              </w:rPr>
              <w:t>10</w:t>
            </w:r>
            <w:r w:rsidRPr="00B611F2">
              <w:rPr>
                <w:rFonts w:ascii="Times New Roman" w:hAnsi="Times New Roman" w:cs="Times New Roman"/>
                <w:smallCaps/>
                <w:w w:val="99"/>
              </w:rPr>
              <w:t>0</w:t>
            </w:r>
            <w:r w:rsidRPr="00B611F2">
              <w:rPr>
                <w:rFonts w:ascii="Times New Roman" w:hAnsi="Times New Roman" w:cs="Times New Roman"/>
                <w:w w:val="99"/>
              </w:rPr>
              <w:t>%</w:t>
            </w:r>
          </w:p>
        </w:tc>
        <w:tc>
          <w:tcPr>
            <w:tcW w:w="2660" w:type="dxa"/>
          </w:tcPr>
          <w:p w14:paraId="5406C380" w14:textId="77777777" w:rsidR="00AE7AA8" w:rsidRPr="00B611F2" w:rsidRDefault="00AE7AA8" w:rsidP="00772EDD">
            <w:pPr>
              <w:pStyle w:val="TableParagraph"/>
              <w:spacing w:before="9"/>
              <w:rPr>
                <w:rFonts w:ascii="Times New Roman" w:hAnsi="Times New Roman" w:cs="Times New Roman"/>
                <w:lang w:val="it-IT"/>
              </w:rPr>
            </w:pPr>
          </w:p>
          <w:p w14:paraId="2286EFD3" w14:textId="77777777" w:rsidR="00AE7AA8" w:rsidRPr="00B611F2" w:rsidRDefault="00AE7AA8" w:rsidP="00772EDD">
            <w:pPr>
              <w:pStyle w:val="TableParagraph"/>
              <w:ind w:left="335" w:right="324" w:hanging="2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-2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m</w:t>
            </w:r>
            <w:r w:rsidRPr="00B611F2">
              <w:rPr>
                <w:rFonts w:ascii="Times New Roman" w:hAnsi="Times New Roman" w:cs="Times New Roman"/>
                <w:spacing w:val="2"/>
                <w:w w:val="99"/>
                <w:lang w:val="it-IT"/>
              </w:rPr>
              <w:t>p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i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men</w:t>
            </w:r>
            <w:r w:rsidRPr="00B611F2">
              <w:rPr>
                <w:rFonts w:ascii="Times New Roman" w:hAnsi="Times New Roman" w:cs="Times New Roman"/>
                <w:spacing w:val="3"/>
                <w:w w:val="99"/>
                <w:lang w:val="it-IT"/>
              </w:rPr>
              <w:t>t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o</w:t>
            </w:r>
            <w:r w:rsidRPr="00B611F2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i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c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ui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al punti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</w:t>
            </w:r>
            <w:r w:rsidRPr="00B611F2">
              <w:rPr>
                <w:rFonts w:ascii="Times New Roman" w:hAnsi="Times New Roman" w:cs="Times New Roman"/>
                <w:smallCaps/>
                <w:spacing w:val="-1"/>
                <w:w w:val="99"/>
                <w:lang w:val="it-IT"/>
              </w:rPr>
              <w:t>.</w:t>
            </w:r>
            <w:r w:rsidRPr="00B611F2">
              <w:rPr>
                <w:rFonts w:ascii="Times New Roman" w:hAnsi="Times New Roman" w:cs="Times New Roman"/>
                <w:smallCaps/>
                <w:w w:val="99"/>
                <w:lang w:val="it-IT"/>
              </w:rPr>
              <w:t>2</w:t>
            </w:r>
            <w:r w:rsidRPr="00B611F2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3</w:t>
            </w:r>
            <w:r w:rsidRPr="00B611F2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-2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l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p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i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ano</w:t>
            </w:r>
            <w:r w:rsidRPr="00B611F2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i a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zio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ne</w:t>
            </w:r>
          </w:p>
        </w:tc>
        <w:tc>
          <w:tcPr>
            <w:tcW w:w="2838" w:type="dxa"/>
          </w:tcPr>
          <w:p w14:paraId="2DAB41D4" w14:textId="77777777" w:rsidR="00AE7AA8" w:rsidRPr="00B611F2" w:rsidRDefault="00AE7AA8" w:rsidP="00772EDD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  <w:p w14:paraId="1E092321" w14:textId="77777777" w:rsidR="00AE7AA8" w:rsidRPr="00B611F2" w:rsidRDefault="00AE7AA8" w:rsidP="00772EDD">
            <w:pPr>
              <w:pStyle w:val="TableParagraph"/>
              <w:spacing w:before="10"/>
              <w:rPr>
                <w:rFonts w:ascii="Times New Roman" w:hAnsi="Times New Roman" w:cs="Times New Roman"/>
                <w:lang w:val="it-IT"/>
              </w:rPr>
            </w:pPr>
          </w:p>
          <w:p w14:paraId="5F957CE8" w14:textId="77777777" w:rsidR="00AE7AA8" w:rsidRPr="00B611F2" w:rsidRDefault="00AE7AA8" w:rsidP="00772EDD">
            <w:pPr>
              <w:pStyle w:val="TableParagraph"/>
              <w:ind w:left="137" w:right="129"/>
              <w:jc w:val="center"/>
              <w:rPr>
                <w:rFonts w:ascii="Times New Roman" w:hAnsi="Times New Roman" w:cs="Times New Roman"/>
              </w:rPr>
            </w:pPr>
            <w:r w:rsidRPr="00B611F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3" w:type="dxa"/>
          </w:tcPr>
          <w:p w14:paraId="04E5BAE8" w14:textId="77777777" w:rsidR="00AE7AA8" w:rsidRPr="00B611F2" w:rsidRDefault="00AE7AA8" w:rsidP="00772EDD">
            <w:pPr>
              <w:pStyle w:val="TableParagraph"/>
              <w:ind w:left="154" w:right="147" w:hanging="2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lli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2"/>
                <w:w w:val="99"/>
                <w:lang w:val="it-IT"/>
              </w:rPr>
              <w:t>m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t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o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ell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 xml:space="preserve">a </w:t>
            </w:r>
            <w:r w:rsidRPr="00B611F2">
              <w:rPr>
                <w:rFonts w:ascii="Times New Roman" w:hAnsi="Times New Roman" w:cs="Times New Roman"/>
                <w:spacing w:val="-2"/>
                <w:w w:val="99"/>
                <w:lang w:val="it-IT"/>
              </w:rPr>
              <w:t>b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an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c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-2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t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i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d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l s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i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s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tem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comun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l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 xml:space="preserve">e 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co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</w:t>
            </w:r>
            <w:r w:rsidRPr="00B611F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spacing w:val="-2"/>
                <w:w w:val="99"/>
                <w:lang w:val="it-IT"/>
              </w:rPr>
              <w:t>q</w:t>
            </w:r>
            <w:r w:rsidRPr="00B611F2">
              <w:rPr>
                <w:rFonts w:ascii="Times New Roman" w:hAnsi="Times New Roman" w:cs="Times New Roman"/>
                <w:spacing w:val="2"/>
                <w:w w:val="99"/>
                <w:lang w:val="it-IT"/>
              </w:rPr>
              <w:t>u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ell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na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z</w:t>
            </w:r>
            <w:r w:rsidRPr="00B611F2">
              <w:rPr>
                <w:rFonts w:ascii="Times New Roman" w:hAnsi="Times New Roman" w:cs="Times New Roman"/>
                <w:spacing w:val="1"/>
                <w:w w:val="99"/>
                <w:lang w:val="it-IT"/>
              </w:rPr>
              <w:t>i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on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a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l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 xml:space="preserve">e 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e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n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t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ro</w:t>
            </w:r>
            <w:r w:rsidRPr="00B611F2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il</w:t>
            </w:r>
            <w:r w:rsidRPr="00B611F2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B611F2">
              <w:rPr>
                <w:rFonts w:ascii="Times New Roman" w:hAnsi="Times New Roman" w:cs="Times New Roman"/>
                <w:w w:val="99"/>
                <w:lang w:val="it-IT"/>
              </w:rPr>
              <w:t>3</w:t>
            </w:r>
            <w:r w:rsidRPr="00B611F2">
              <w:rPr>
                <w:rFonts w:ascii="Times New Roman" w:hAnsi="Times New Roman" w:cs="Times New Roman"/>
                <w:smallCaps/>
                <w:spacing w:val="-1"/>
                <w:w w:val="99"/>
                <w:lang w:val="it-IT"/>
              </w:rPr>
              <w:t>1.</w:t>
            </w:r>
            <w:r w:rsidRPr="00B611F2">
              <w:rPr>
                <w:rFonts w:ascii="Times New Roman" w:hAnsi="Times New Roman" w:cs="Times New Roman"/>
                <w:smallCaps/>
                <w:spacing w:val="1"/>
                <w:w w:val="99"/>
                <w:lang w:val="it-IT"/>
              </w:rPr>
              <w:t>1</w:t>
            </w:r>
            <w:r w:rsidRPr="00B611F2">
              <w:rPr>
                <w:rFonts w:ascii="Times New Roman" w:hAnsi="Times New Roman" w:cs="Times New Roman"/>
                <w:spacing w:val="-1"/>
                <w:w w:val="99"/>
                <w:lang w:val="it-IT"/>
              </w:rPr>
              <w:t>2.2</w:t>
            </w:r>
            <w:r w:rsidRPr="00B611F2">
              <w:rPr>
                <w:rFonts w:ascii="Times New Roman" w:hAnsi="Times New Roman" w:cs="Times New Roman"/>
                <w:spacing w:val="3"/>
                <w:w w:val="99"/>
                <w:lang w:val="it-IT"/>
              </w:rPr>
              <w:t>0</w:t>
            </w:r>
            <w:r w:rsidRPr="00B611F2">
              <w:rPr>
                <w:rFonts w:ascii="Times New Roman" w:hAnsi="Times New Roman" w:cs="Times New Roman"/>
                <w:smallCaps/>
                <w:spacing w:val="-1"/>
                <w:w w:val="99"/>
                <w:lang w:val="it-IT"/>
              </w:rPr>
              <w:t>1</w:t>
            </w:r>
            <w:r w:rsidR="00F3153F" w:rsidRPr="00B611F2">
              <w:rPr>
                <w:rFonts w:ascii="Times New Roman" w:hAnsi="Times New Roman" w:cs="Times New Roman"/>
                <w:smallCaps/>
                <w:spacing w:val="-1"/>
                <w:w w:val="99"/>
                <w:lang w:val="it-IT"/>
              </w:rPr>
              <w:t>9</w:t>
            </w:r>
          </w:p>
        </w:tc>
      </w:tr>
    </w:tbl>
    <w:p w14:paraId="427DA9B9" w14:textId="77777777" w:rsidR="004F0A0E" w:rsidRPr="00B611F2" w:rsidRDefault="004F0A0E" w:rsidP="00AE7AA8">
      <w:pPr>
        <w:spacing w:line="237" w:lineRule="auto"/>
        <w:ind w:left="533" w:right="502"/>
        <w:rPr>
          <w:sz w:val="22"/>
          <w:szCs w:val="22"/>
        </w:rPr>
      </w:pPr>
    </w:p>
    <w:p w14:paraId="69E4F3B3" w14:textId="77777777" w:rsidR="00AE7AA8" w:rsidRPr="00B611F2" w:rsidRDefault="00AE7AA8" w:rsidP="00AE7AA8">
      <w:pPr>
        <w:spacing w:line="237" w:lineRule="auto"/>
        <w:ind w:left="533" w:right="502"/>
        <w:rPr>
          <w:sz w:val="22"/>
          <w:szCs w:val="22"/>
        </w:rPr>
      </w:pPr>
      <w:r w:rsidRPr="00B611F2">
        <w:rPr>
          <w:b/>
          <w:sz w:val="22"/>
          <w:szCs w:val="22"/>
        </w:rPr>
        <w:t xml:space="preserve">Modalità valutazione raggiungimento parziale: </w:t>
      </w:r>
      <w:r w:rsidRPr="00B611F2">
        <w:rPr>
          <w:sz w:val="22"/>
          <w:szCs w:val="22"/>
        </w:rPr>
        <w:t>non è valutabile un parziale adempimento del presente obiettivo</w:t>
      </w:r>
    </w:p>
    <w:p w14:paraId="0F65FD89" w14:textId="77777777" w:rsidR="00F3153F" w:rsidRPr="00B611F2" w:rsidRDefault="00F3153F" w:rsidP="00AE7AA8">
      <w:pPr>
        <w:spacing w:line="237" w:lineRule="auto"/>
        <w:ind w:left="533" w:right="502"/>
        <w:rPr>
          <w:sz w:val="22"/>
          <w:szCs w:val="22"/>
        </w:rPr>
      </w:pPr>
    </w:p>
    <w:p w14:paraId="56BC2CA3" w14:textId="77777777" w:rsidR="00F3153F" w:rsidRPr="00B611F2" w:rsidRDefault="00F3153F" w:rsidP="00F3153F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 xml:space="preserve">       Verifica del risultato</w:t>
      </w:r>
    </w:p>
    <w:p w14:paraId="0C094814" w14:textId="77777777" w:rsidR="00F3153F" w:rsidRPr="00B611F2" w:rsidRDefault="00F3153F" w:rsidP="004F0A0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       L’accertamento volto a verificare il risultato conseguito avverrà secondo la disciplina stabilita</w:t>
      </w:r>
    </w:p>
    <w:p w14:paraId="5B1ED917" w14:textId="77777777" w:rsidR="00F3153F" w:rsidRPr="00B611F2" w:rsidRDefault="00F3153F" w:rsidP="004F0A0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      dal vigente sistema di valutazione misurazione e valutazione della performance organizzativa e</w:t>
      </w:r>
    </w:p>
    <w:p w14:paraId="497B3F8A" w14:textId="77777777" w:rsidR="00AE7AA8" w:rsidRPr="00B611F2" w:rsidRDefault="00F3153F" w:rsidP="00F3153F">
      <w:pPr>
        <w:pStyle w:val="Titolo4"/>
        <w:spacing w:before="1"/>
        <w:rPr>
          <w:rFonts w:ascii="Times New Roman" w:hAnsi="Times New Roman" w:cs="Times New Roman"/>
          <w:b w:val="0"/>
        </w:rPr>
      </w:pPr>
      <w:r w:rsidRPr="00B611F2">
        <w:rPr>
          <w:rFonts w:ascii="Times New Roman" w:hAnsi="Times New Roman" w:cs="Times New Roman"/>
        </w:rPr>
        <w:lastRenderedPageBreak/>
        <w:t xml:space="preserve">   </w:t>
      </w:r>
      <w:r w:rsidRPr="00B611F2">
        <w:rPr>
          <w:rFonts w:ascii="Times New Roman" w:hAnsi="Times New Roman" w:cs="Times New Roman"/>
          <w:b w:val="0"/>
        </w:rPr>
        <w:t>individuale del personale</w:t>
      </w:r>
    </w:p>
    <w:p w14:paraId="18417876" w14:textId="77777777" w:rsidR="008F4BC5" w:rsidRPr="00B611F2" w:rsidRDefault="008F4BC5" w:rsidP="008F4BC5">
      <w:pPr>
        <w:jc w:val="both"/>
        <w:rPr>
          <w:sz w:val="22"/>
          <w:szCs w:val="22"/>
        </w:rPr>
      </w:pPr>
    </w:p>
    <w:p w14:paraId="22B70CDA" w14:textId="77777777" w:rsidR="005A2876" w:rsidRPr="00B611F2" w:rsidRDefault="005A2876" w:rsidP="005A2876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6374D3B2" w14:textId="77777777" w:rsidR="00B342BB" w:rsidRPr="00B611F2" w:rsidRDefault="00B342BB" w:rsidP="00B342BB">
      <w:pPr>
        <w:jc w:val="center"/>
        <w:rPr>
          <w:b/>
          <w:iCs/>
          <w:sz w:val="22"/>
          <w:szCs w:val="22"/>
          <w:lang w:val="fr-FR"/>
        </w:rPr>
      </w:pPr>
    </w:p>
    <w:p w14:paraId="13EA3EF7" w14:textId="6A5AF808" w:rsidR="004F0A0E" w:rsidRPr="00B611F2" w:rsidRDefault="008F3704" w:rsidP="00B342BB">
      <w:pPr>
        <w:jc w:val="center"/>
        <w:rPr>
          <w:b/>
          <w:iCs/>
          <w:sz w:val="22"/>
          <w:szCs w:val="22"/>
          <w:lang w:val="fr-FR"/>
        </w:rPr>
      </w:pPr>
      <w:r>
        <w:rPr>
          <w:b/>
          <w:iCs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0" allowOverlap="1" wp14:anchorId="5200A5F4" wp14:editId="636D1211">
                <wp:simplePos x="0" y="0"/>
                <wp:positionH relativeFrom="column">
                  <wp:posOffset>6972300</wp:posOffset>
                </wp:positionH>
                <wp:positionV relativeFrom="paragraph">
                  <wp:posOffset>123189</wp:posOffset>
                </wp:positionV>
                <wp:extent cx="1143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267F8" id="Line 4" o:spid="_x0000_s1026" style="position:absolute;flip:y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9pt,9.7pt" to="55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" o:allowincell="f"/>
            </w:pict>
          </mc:Fallback>
        </mc:AlternateContent>
      </w:r>
    </w:p>
    <w:p w14:paraId="1C7E4168" w14:textId="77777777" w:rsidR="00B342BB" w:rsidRPr="00B611F2" w:rsidRDefault="00B342BB" w:rsidP="00B342BB">
      <w:pPr>
        <w:jc w:val="center"/>
        <w:rPr>
          <w:b/>
          <w:iCs/>
          <w:sz w:val="22"/>
          <w:szCs w:val="22"/>
          <w:lang w:val="fr-FR"/>
        </w:rPr>
      </w:pPr>
      <w:r w:rsidRPr="00B611F2">
        <w:rPr>
          <w:b/>
          <w:iCs/>
          <w:sz w:val="22"/>
          <w:szCs w:val="22"/>
          <w:lang w:val="fr-FR"/>
        </w:rPr>
        <w:t>SETTORE TECNICO</w:t>
      </w:r>
    </w:p>
    <w:p w14:paraId="329FE4AF" w14:textId="77777777" w:rsidR="00B342BB" w:rsidRPr="00B611F2" w:rsidRDefault="00B342BB" w:rsidP="00B342BB">
      <w:pPr>
        <w:jc w:val="center"/>
        <w:rPr>
          <w:iCs/>
          <w:sz w:val="22"/>
          <w:szCs w:val="22"/>
        </w:rPr>
      </w:pPr>
    </w:p>
    <w:p w14:paraId="3B14E65D" w14:textId="77777777" w:rsidR="00B342BB" w:rsidRPr="00B611F2" w:rsidRDefault="00B342BB" w:rsidP="00B342BB">
      <w:pPr>
        <w:jc w:val="center"/>
        <w:rPr>
          <w:b/>
          <w:sz w:val="22"/>
          <w:szCs w:val="22"/>
        </w:rPr>
      </w:pPr>
    </w:p>
    <w:p w14:paraId="2BD660FE" w14:textId="77777777" w:rsidR="005A2876" w:rsidRPr="00B611F2" w:rsidRDefault="005A2876" w:rsidP="005A2876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5A53B6A1" w14:textId="77777777" w:rsidR="00B342BB" w:rsidRPr="00B611F2" w:rsidRDefault="00B342BB" w:rsidP="00B342BB">
      <w:pPr>
        <w:jc w:val="center"/>
        <w:rPr>
          <w:sz w:val="22"/>
          <w:szCs w:val="22"/>
        </w:rPr>
      </w:pPr>
      <w:r w:rsidRPr="00B611F2">
        <w:rPr>
          <w:b/>
          <w:sz w:val="22"/>
          <w:szCs w:val="22"/>
        </w:rPr>
        <w:t>ANNO 2019</w:t>
      </w:r>
      <w:r w:rsidRPr="00B611F2">
        <w:rPr>
          <w:b/>
          <w:sz w:val="22"/>
          <w:szCs w:val="22"/>
        </w:rPr>
        <w:tab/>
        <w:t>OBIETTIVO N. 1</w:t>
      </w:r>
    </w:p>
    <w:p w14:paraId="58922DD5" w14:textId="77777777" w:rsidR="00B342BB" w:rsidRPr="00B611F2" w:rsidRDefault="00B342BB" w:rsidP="00B342BB">
      <w:pPr>
        <w:rPr>
          <w:b/>
          <w:sz w:val="22"/>
          <w:szCs w:val="22"/>
        </w:rPr>
      </w:pPr>
    </w:p>
    <w:p w14:paraId="7AF51B11" w14:textId="77777777" w:rsidR="00B342BB" w:rsidRPr="00B611F2" w:rsidRDefault="00B342BB" w:rsidP="00B342BB">
      <w:pPr>
        <w:rPr>
          <w:b/>
          <w:sz w:val="22"/>
          <w:szCs w:val="22"/>
        </w:rPr>
      </w:pPr>
    </w:p>
    <w:p w14:paraId="281C6173" w14:textId="77777777" w:rsidR="00B342BB" w:rsidRPr="00B611F2" w:rsidRDefault="00B342BB" w:rsidP="004F0A0E">
      <w:pPr>
        <w:rPr>
          <w:bCs/>
          <w:i/>
          <w:sz w:val="22"/>
          <w:szCs w:val="22"/>
        </w:rPr>
      </w:pPr>
      <w:r w:rsidRPr="00B611F2">
        <w:rPr>
          <w:b/>
          <w:sz w:val="22"/>
          <w:szCs w:val="22"/>
        </w:rPr>
        <w:t>Oggetto</w:t>
      </w:r>
      <w:r w:rsidR="004F0A0E" w:rsidRPr="00B611F2">
        <w:rPr>
          <w:b/>
          <w:sz w:val="22"/>
          <w:szCs w:val="22"/>
        </w:rPr>
        <w:t xml:space="preserve">   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>APPROVAZIONE NUOVO REGOLAMENTO EDILIZIO</w:t>
      </w:r>
      <w:r w:rsidR="003F427F" w:rsidRPr="00B611F2">
        <w:rPr>
          <w:rFonts w:eastAsiaTheme="minorHAnsi"/>
          <w:color w:val="000000"/>
          <w:sz w:val="22"/>
          <w:szCs w:val="22"/>
          <w:lang w:eastAsia="en-US"/>
        </w:rPr>
        <w:t xml:space="preserve">  e variazione delle norme tecniche di attuazione del PRE </w:t>
      </w:r>
    </w:p>
    <w:p w14:paraId="63D33F6F" w14:textId="77777777" w:rsidR="00B342BB" w:rsidRPr="00B611F2" w:rsidRDefault="00B342BB" w:rsidP="00B342BB">
      <w:pPr>
        <w:jc w:val="both"/>
        <w:rPr>
          <w:b/>
          <w:bCs/>
          <w:sz w:val="22"/>
          <w:szCs w:val="22"/>
        </w:rPr>
      </w:pPr>
    </w:p>
    <w:p w14:paraId="3A356A2E" w14:textId="77777777" w:rsidR="00B342BB" w:rsidRPr="00B611F2" w:rsidRDefault="00B342BB" w:rsidP="00B342BB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Finalità</w:t>
      </w:r>
    </w:p>
    <w:p w14:paraId="2E372CEC" w14:textId="77777777" w:rsidR="00B342BB" w:rsidRPr="00B611F2" w:rsidRDefault="00B342BB" w:rsidP="00957D5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b/>
          <w:bCs/>
          <w:color w:val="000000"/>
          <w:sz w:val="22"/>
          <w:szCs w:val="22"/>
          <w:lang w:eastAsia="en-US"/>
        </w:rPr>
        <w:t>Descrizione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>: in attuazione di quanto convenuto nell’intesa tra Governo Regioni e Comuni del 20/10/2016, pubblicata sulla Gazzetta Ufficiale 16/11/2016 n.268 che ha approvato il Regolamento Edilizio tipo previsto dall’art.17 del D.L. n.133/2014, la Regione Abruzzo ha recepito tale intesa con Delibera n.850/2017  adottando il Regolamento tipo (RET) pubblicando l’atto  sul BURA speciale n.26 del 23/02/2018.  Il Comune dovrà redigere il proprio regolamento edilizio strutturandolo in due parti: la prima riportando le norme generali sull’attività edilizia  che si applicano su tutto il territorio nazionale  e regionale, la seconda, con le disposizioni regolamentari comunali in materia edilizia individuando eventualmente  requisiti tecnici integrativi e complementari.</w:t>
      </w:r>
    </w:p>
    <w:p w14:paraId="15C314C8" w14:textId="77777777" w:rsidR="00B342BB" w:rsidRPr="00B611F2" w:rsidRDefault="00B342BB" w:rsidP="00B342BB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>Il Piano di azione è il seguente:</w:t>
      </w:r>
    </w:p>
    <w:p w14:paraId="7800F539" w14:textId="77777777" w:rsidR="00B342BB" w:rsidRPr="00B611F2" w:rsidRDefault="004F0A0E" w:rsidP="00B342BB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>1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 xml:space="preserve"> –tras</w:t>
      </w:r>
      <w:r w:rsidR="00957D5A" w:rsidRPr="00B611F2">
        <w:rPr>
          <w:rFonts w:eastAsiaTheme="minorHAnsi"/>
          <w:color w:val="000000"/>
          <w:sz w:val="22"/>
          <w:szCs w:val="22"/>
          <w:lang w:eastAsia="en-US"/>
        </w:rPr>
        <w:t xml:space="preserve">missione bozza definitiva  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>del REC alla Giunta entro il 30.0</w:t>
      </w:r>
      <w:r w:rsidR="00957D5A" w:rsidRPr="00B611F2">
        <w:rPr>
          <w:rFonts w:eastAsiaTheme="minorHAnsi"/>
          <w:color w:val="000000"/>
          <w:sz w:val="22"/>
          <w:szCs w:val="22"/>
          <w:lang w:eastAsia="en-US"/>
        </w:rPr>
        <w:t>9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>.201</w:t>
      </w:r>
      <w:r w:rsidR="00957D5A" w:rsidRPr="00B611F2">
        <w:rPr>
          <w:rFonts w:eastAsiaTheme="minorHAnsi"/>
          <w:color w:val="000000"/>
          <w:sz w:val="22"/>
          <w:szCs w:val="22"/>
          <w:lang w:eastAsia="en-US"/>
        </w:rPr>
        <w:t>9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>;</w:t>
      </w:r>
    </w:p>
    <w:p w14:paraId="57CC913A" w14:textId="77777777" w:rsidR="00957D5A" w:rsidRPr="00B611F2" w:rsidRDefault="004F0A0E" w:rsidP="00957D5A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>2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 xml:space="preserve"> –trasmissione proposta di delibera al Co</w:t>
      </w:r>
      <w:r w:rsidR="00E70CBC">
        <w:rPr>
          <w:rFonts w:eastAsiaTheme="minorHAnsi"/>
          <w:color w:val="000000"/>
          <w:sz w:val="22"/>
          <w:szCs w:val="22"/>
          <w:lang w:eastAsia="en-US"/>
        </w:rPr>
        <w:t xml:space="preserve">nsiglio comunale 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 xml:space="preserve"> entro il 3</w:t>
      </w:r>
      <w:r w:rsidR="00957D5A" w:rsidRPr="00B611F2">
        <w:rPr>
          <w:rFonts w:eastAsiaTheme="minorHAnsi"/>
          <w:color w:val="000000"/>
          <w:sz w:val="22"/>
          <w:szCs w:val="22"/>
          <w:lang w:eastAsia="en-US"/>
        </w:rPr>
        <w:t>0/11/2019</w:t>
      </w:r>
      <w:r w:rsidR="00B342BB" w:rsidRPr="00B611F2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</w:p>
    <w:p w14:paraId="5DEC5248" w14:textId="77777777" w:rsidR="004F0A0E" w:rsidRPr="00B611F2" w:rsidRDefault="004F0A0E" w:rsidP="00957D5A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sz w:val="22"/>
          <w:szCs w:val="22"/>
        </w:rPr>
        <w:t>Tipologia:</w:t>
      </w:r>
      <w:r w:rsidRPr="00B611F2">
        <w:rPr>
          <w:spacing w:val="-5"/>
          <w:sz w:val="22"/>
          <w:szCs w:val="22"/>
        </w:rPr>
        <w:t xml:space="preserve"> </w:t>
      </w:r>
      <w:r w:rsidR="00715019">
        <w:rPr>
          <w:spacing w:val="-5"/>
          <w:sz w:val="22"/>
          <w:szCs w:val="22"/>
        </w:rPr>
        <w:t>Settoriale</w:t>
      </w:r>
    </w:p>
    <w:p w14:paraId="4E1D89CB" w14:textId="77777777" w:rsidR="00B342BB" w:rsidRDefault="00B342BB" w:rsidP="00B342BB">
      <w:pPr>
        <w:ind w:left="-28"/>
        <w:jc w:val="both"/>
        <w:rPr>
          <w:b/>
          <w:sz w:val="22"/>
          <w:szCs w:val="22"/>
        </w:rPr>
      </w:pPr>
    </w:p>
    <w:p w14:paraId="5E3C1154" w14:textId="1A4DE66A" w:rsidR="00E70CBC" w:rsidRDefault="008F3704" w:rsidP="00B342BB">
      <w:pPr>
        <w:ind w:left="-28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EB5AF4" wp14:editId="2622A62D">
                <wp:simplePos x="0" y="0"/>
                <wp:positionH relativeFrom="page">
                  <wp:posOffset>767080</wp:posOffset>
                </wp:positionH>
                <wp:positionV relativeFrom="paragraph">
                  <wp:posOffset>-149860</wp:posOffset>
                </wp:positionV>
                <wp:extent cx="6125210" cy="1995805"/>
                <wp:effectExtent l="0" t="0" r="0" b="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199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82"/>
                              <w:gridCol w:w="1091"/>
                              <w:gridCol w:w="2838"/>
                              <w:gridCol w:w="1101"/>
                              <w:gridCol w:w="2723"/>
                            </w:tblGrid>
                            <w:tr w:rsidR="00E70CBC" w14:paraId="7AF22BF0" w14:textId="77777777">
                              <w:trPr>
                                <w:trHeight w:val="686"/>
                              </w:trPr>
                              <w:tc>
                                <w:tcPr>
                                  <w:tcW w:w="1882" w:type="dxa"/>
                                </w:tcPr>
                                <w:p w14:paraId="1A014A4A" w14:textId="77777777" w:rsidR="00E70CBC" w:rsidRDefault="00E70CBC">
                                  <w:pPr>
                                    <w:pStyle w:val="TableParagraph"/>
                                    <w:spacing w:before="123"/>
                                    <w:ind w:left="365" w:right="33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Indicatore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</w:tcPr>
                                <w:p w14:paraId="3E8BCB74" w14:textId="77777777" w:rsidR="00E70CBC" w:rsidRDefault="00E70CBC">
                                  <w:pPr>
                                    <w:pStyle w:val="TableParagraph"/>
                                    <w:spacing w:line="243" w:lineRule="exact"/>
                                    <w:ind w:left="315" w:right="30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Peso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1409016D" w14:textId="77777777" w:rsidR="00E70CBC" w:rsidRDefault="00E70CBC">
                                  <w:pPr>
                                    <w:pStyle w:val="TableParagraph"/>
                                    <w:spacing w:before="131"/>
                                    <w:ind w:left="137" w:right="13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</w:tcPr>
                                <w:p w14:paraId="388875BC" w14:textId="77777777" w:rsidR="00E70CBC" w:rsidRDefault="00E70CBC">
                                  <w:pPr>
                                    <w:pStyle w:val="TableParagraph"/>
                                    <w:spacing w:line="259" w:lineRule="auto"/>
                                    <w:ind w:left="254" w:hanging="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Unità di misura</w:t>
                                  </w:r>
                                </w:p>
                              </w:tc>
                              <w:tc>
                                <w:tcPr>
                                  <w:tcW w:w="2723" w:type="dxa"/>
                                </w:tcPr>
                                <w:p w14:paraId="66197D8B" w14:textId="77777777" w:rsidR="00E70CBC" w:rsidRDefault="00E70CBC">
                                  <w:pPr>
                                    <w:pStyle w:val="TableParagraph"/>
                                    <w:spacing w:before="131"/>
                                    <w:ind w:left="1048" w:right="104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Target</w:t>
                                  </w:r>
                                </w:p>
                              </w:tc>
                            </w:tr>
                            <w:tr w:rsidR="00E70CBC" w14:paraId="2A1B0EA8" w14:textId="77777777">
                              <w:trPr>
                                <w:trHeight w:val="1901"/>
                              </w:trPr>
                              <w:tc>
                                <w:tcPr>
                                  <w:tcW w:w="1882" w:type="dxa"/>
                                </w:tcPr>
                                <w:p w14:paraId="378C8C5A" w14:textId="77777777" w:rsid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25F11D68" w14:textId="77777777" w:rsidR="00E70CBC" w:rsidRDefault="00E70CBC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2E01E7EA" w14:textId="77777777" w:rsidR="00E70CBC" w:rsidRDefault="00E70CBC">
                                  <w:pPr>
                                    <w:pStyle w:val="TableParagraph"/>
                                    <w:spacing w:before="1"/>
                                    <w:ind w:left="369" w:right="33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Fisico/tecnico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</w:tcPr>
                                <w:p w14:paraId="1A2ABA47" w14:textId="77777777" w:rsid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7438E718" w14:textId="77777777" w:rsid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4606717D" w14:textId="77777777" w:rsid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003CA64D" w14:textId="77777777" w:rsidR="00E70CBC" w:rsidRDefault="00E70CBC">
                                  <w:pPr>
                                    <w:pStyle w:val="TableParagraph"/>
                                    <w:spacing w:before="156"/>
                                    <w:ind w:left="315" w:right="30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70%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31C47BF0" w14:textId="77777777" w:rsidR="00E70CBC" w:rsidRPr="00E70CBC" w:rsidRDefault="00E70CBC" w:rsidP="00E70CBC">
                                  <w:pPr>
                                    <w:pStyle w:val="TableParagraph"/>
                                    <w:spacing w:line="259" w:lineRule="auto"/>
                                    <w:ind w:left="137" w:right="131"/>
                                    <w:jc w:val="center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E70CBC">
                                    <w:rPr>
                                      <w:spacing w:val="-13"/>
                                      <w:w w:val="99"/>
                                      <w:sz w:val="20"/>
                                      <w:lang w:val="it-IT"/>
                                    </w:rPr>
                                    <w:t>T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r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smiss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ion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l</w:t>
                                  </w:r>
                                  <w:r w:rsidRPr="00E70CBC">
                                    <w:rPr>
                                      <w:spacing w:val="-5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Co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nsiglio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Co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munale</w:t>
                                  </w:r>
                                  <w:r w:rsidRPr="00E70CBC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2"/>
                                      <w:w w:val="99"/>
                                      <w:sz w:val="20"/>
                                      <w:lang w:val="it-IT"/>
                                    </w:rPr>
                                    <w:t>d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ll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E70CBC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pro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p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os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ta</w:t>
                                  </w:r>
                                  <w:r w:rsidRPr="00E70CBC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2"/>
                                      <w:w w:val="99"/>
                                      <w:sz w:val="20"/>
                                      <w:lang w:val="it-IT"/>
                                    </w:rPr>
                                    <w:t>d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 xml:space="preserve">i </w:t>
                                  </w:r>
                                  <w:r w:rsidRPr="00E70CBC">
                                    <w:rPr>
                                      <w:spacing w:val="-2"/>
                                      <w:w w:val="99"/>
                                      <w:sz w:val="20"/>
                                      <w:lang w:val="it-IT"/>
                                    </w:rPr>
                                    <w:t>d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l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i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b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r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zio</w:t>
                                  </w:r>
                                  <w:r w:rsidRPr="00E70CBC">
                                    <w:rPr>
                                      <w:spacing w:val="2"/>
                                      <w:w w:val="99"/>
                                      <w:sz w:val="20"/>
                                      <w:lang w:val="it-IT"/>
                                    </w:rPr>
                                    <w:t>n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spacing w:val="-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2"/>
                                      <w:w w:val="99"/>
                                      <w:sz w:val="20"/>
                                      <w:lang w:val="it-IT"/>
                                    </w:rPr>
                                    <w:t>d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i</w:t>
                                  </w:r>
                                  <w:r w:rsidRPr="00E70CBC">
                                    <w:rPr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app</w:t>
                                  </w:r>
                                  <w:r w:rsidRPr="00E70CBC">
                                    <w:rPr>
                                      <w:spacing w:val="2"/>
                                      <w:w w:val="99"/>
                                      <w:sz w:val="20"/>
                                      <w:lang w:val="it-IT"/>
                                    </w:rPr>
                                    <w:t>r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E70CBC">
                                    <w:rPr>
                                      <w:spacing w:val="-2"/>
                                      <w:w w:val="99"/>
                                      <w:sz w:val="20"/>
                                      <w:lang w:val="it-IT"/>
                                    </w:rPr>
                                    <w:t>v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z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i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E70CBC">
                                    <w:rPr>
                                      <w:spacing w:val="2"/>
                                      <w:w w:val="99"/>
                                      <w:sz w:val="20"/>
                                      <w:lang w:val="it-IT"/>
                                    </w:rPr>
                                    <w:t>n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 xml:space="preserve">e </w:t>
                                  </w:r>
                                  <w:r w:rsidRPr="00E70CBC">
                                    <w:rPr>
                                      <w:spacing w:val="-2"/>
                                      <w:w w:val="99"/>
                                      <w:sz w:val="20"/>
                                      <w:lang w:val="it-IT"/>
                                    </w:rPr>
                                    <w:t>d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l</w:t>
                                  </w:r>
                                  <w:r w:rsidRPr="00E70CBC">
                                    <w:rPr>
                                      <w:spacing w:val="2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6"/>
                                      <w:w w:val="99"/>
                                      <w:sz w:val="20"/>
                                      <w:lang w:val="it-IT"/>
                                    </w:rPr>
                                    <w:t>R</w:t>
                                  </w:r>
                                  <w:r w:rsidRPr="00E70CBC">
                                    <w:rPr>
                                      <w:spacing w:val="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g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ol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a</w:t>
                                  </w:r>
                                  <w:r w:rsidRPr="00E70CBC">
                                    <w:rPr>
                                      <w:spacing w:val="2"/>
                                      <w:w w:val="99"/>
                                      <w:sz w:val="20"/>
                                      <w:lang w:val="it-IT"/>
                                    </w:rPr>
                                    <w:t>m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n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t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o</w:t>
                                  </w:r>
                                  <w:r w:rsidRPr="00E70CBC">
                                    <w:rPr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p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r</w:t>
                                  </w:r>
                                  <w:r w:rsidRPr="00E70CBC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l</w:t>
                                  </w:r>
                                  <w:r w:rsidRPr="00E70CBC">
                                    <w:rPr>
                                      <w:spacing w:val="-8"/>
                                      <w:w w:val="99"/>
                                      <w:sz w:val="20"/>
                                      <w:lang w:val="it-IT"/>
                                    </w:rPr>
                                    <w:t>’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 xml:space="preserve">same 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n</w:t>
                                  </w:r>
                                  <w:r w:rsidRPr="00E70CBC">
                                    <w:rPr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t</w:t>
                                  </w:r>
                                  <w:r w:rsidRPr="00E70CBC">
                                    <w:rPr>
                                      <w:w w:val="99"/>
                                      <w:sz w:val="20"/>
                                      <w:lang w:val="it-IT"/>
                                    </w:rPr>
                                    <w:t>ro</w:t>
                                  </w:r>
                                  <w:r w:rsidRPr="00E70CBC">
                                    <w:rPr>
                                      <w:sz w:val="20"/>
                                      <w:lang w:val="it-IT"/>
                                    </w:rPr>
                                    <w:t xml:space="preserve">  </w:t>
                                  </w:r>
                                  <w:r w:rsidRPr="00E70CBC"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  <w:lang w:val="it-IT"/>
                                    </w:rPr>
                                    <w:t>novembre 2019</w:t>
                                  </w:r>
                                  <w:r w:rsidRPr="00E70CBC">
                                    <w:rPr>
                                      <w:smallCaps/>
                                      <w:spacing w:val="-1"/>
                                      <w:w w:val="99"/>
                                      <w:sz w:val="20"/>
                                      <w:lang w:val="it-I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vMerge w:val="restart"/>
                                </w:tcPr>
                                <w:p w14:paraId="59D38738" w14:textId="77777777" w:rsidR="00E70CBC" w:rsidRP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lang w:val="it-IT"/>
                                    </w:rPr>
                                  </w:pPr>
                                </w:p>
                                <w:p w14:paraId="22F76030" w14:textId="77777777" w:rsidR="00E70CBC" w:rsidRP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lang w:val="it-IT"/>
                                    </w:rPr>
                                  </w:pPr>
                                </w:p>
                                <w:p w14:paraId="0731DA0C" w14:textId="77777777" w:rsidR="00E70CBC" w:rsidRP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lang w:val="it-IT"/>
                                    </w:rPr>
                                  </w:pPr>
                                </w:p>
                                <w:p w14:paraId="1E86B236" w14:textId="77777777" w:rsidR="00E70CBC" w:rsidRPr="00E70CBC" w:rsidRDefault="00E70CBC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imes New Roman"/>
                                      <w:sz w:val="26"/>
                                      <w:lang w:val="it-IT"/>
                                    </w:rPr>
                                  </w:pPr>
                                </w:p>
                                <w:p w14:paraId="306F8FC5" w14:textId="77777777" w:rsidR="00E70CBC" w:rsidRDefault="00E70CBC">
                                  <w:pPr>
                                    <w:pStyle w:val="TableParagraph"/>
                                    <w:ind w:left="394" w:right="37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723" w:type="dxa"/>
                                  <w:vMerge w:val="restart"/>
                                </w:tcPr>
                                <w:p w14:paraId="42EB3D5A" w14:textId="77777777" w:rsidR="00E70CBC" w:rsidRP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lang w:val="it-IT"/>
                                    </w:rPr>
                                  </w:pPr>
                                </w:p>
                                <w:p w14:paraId="559D75CB" w14:textId="77777777" w:rsidR="00E70CBC" w:rsidRPr="00E70CBC" w:rsidRDefault="00E70C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lang w:val="it-IT"/>
                                    </w:rPr>
                                  </w:pPr>
                                </w:p>
                                <w:p w14:paraId="14BCCD42" w14:textId="77777777" w:rsidR="00E70CBC" w:rsidRPr="00E70CBC" w:rsidRDefault="00E70CBC">
                                  <w:pPr>
                                    <w:pStyle w:val="TableParagraph"/>
                                    <w:spacing w:before="146" w:line="259" w:lineRule="auto"/>
                                    <w:ind w:left="346" w:right="341" w:hanging="4"/>
                                    <w:jc w:val="center"/>
                                    <w:rPr>
                                      <w:sz w:val="20"/>
                                      <w:lang w:val="it-IT"/>
                                    </w:rPr>
                                  </w:pPr>
                                  <w:r w:rsidRPr="00E70CBC">
                                    <w:rPr>
                                      <w:sz w:val="20"/>
                                      <w:lang w:val="it-IT"/>
                                    </w:rPr>
                                    <w:t>ADEGUAMENTO ALLE DEFINIZIONI UNIFORMI PREVISTE DALLA NORMATIVA VIGENTE</w:t>
                                  </w:r>
                                </w:p>
                              </w:tc>
                            </w:tr>
                            <w:tr w:rsidR="00E70CBC" w14:paraId="3B743025" w14:textId="77777777">
                              <w:trPr>
                                <w:trHeight w:val="515"/>
                              </w:trPr>
                              <w:tc>
                                <w:tcPr>
                                  <w:tcW w:w="1882" w:type="dxa"/>
                                </w:tcPr>
                                <w:p w14:paraId="6B0E06EA" w14:textId="77777777" w:rsidR="00E70CBC" w:rsidRDefault="00E70CBC">
                                  <w:pPr>
                                    <w:pStyle w:val="TableParagraph"/>
                                    <w:spacing w:before="37"/>
                                    <w:ind w:left="367" w:right="33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Temporale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</w:tcPr>
                                <w:p w14:paraId="142C2E94" w14:textId="77777777" w:rsidR="00E70CBC" w:rsidRDefault="00E70CBC">
                                  <w:pPr>
                                    <w:pStyle w:val="TableParagraph"/>
                                    <w:spacing w:before="1"/>
                                    <w:ind w:left="315" w:right="30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7E03A912" w14:textId="77777777" w:rsidR="00E70CBC" w:rsidRDefault="00E70CBC" w:rsidP="00E70CBC">
                                  <w:pPr>
                                    <w:pStyle w:val="TableParagraph"/>
                                    <w:spacing w:before="44"/>
                                    <w:ind w:left="135" w:right="1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30.09.2019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D7A186A" w14:textId="77777777" w:rsidR="00E70CBC" w:rsidRDefault="00E70C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0078489" w14:textId="77777777" w:rsidR="00E70CBC" w:rsidRDefault="00E70C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67D401" w14:textId="77777777" w:rsidR="00E70CBC" w:rsidRDefault="00E70CBC" w:rsidP="00E70CB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B5AF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60.4pt;margin-top:-11.8pt;width:482.3pt;height:157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82"/>
                        <w:gridCol w:w="1091"/>
                        <w:gridCol w:w="2838"/>
                        <w:gridCol w:w="1101"/>
                        <w:gridCol w:w="2723"/>
                      </w:tblGrid>
                      <w:tr w:rsidR="00E70CBC" w14:paraId="7AF22BF0" w14:textId="77777777">
                        <w:trPr>
                          <w:trHeight w:val="686"/>
                        </w:trPr>
                        <w:tc>
                          <w:tcPr>
                            <w:tcW w:w="1882" w:type="dxa"/>
                          </w:tcPr>
                          <w:p w14:paraId="1A014A4A" w14:textId="77777777" w:rsidR="00E70CBC" w:rsidRDefault="00E70CBC">
                            <w:pPr>
                              <w:pStyle w:val="TableParagraph"/>
                              <w:spacing w:before="123"/>
                              <w:ind w:left="365" w:right="33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Indicatore</w:t>
                            </w:r>
                          </w:p>
                        </w:tc>
                        <w:tc>
                          <w:tcPr>
                            <w:tcW w:w="1091" w:type="dxa"/>
                          </w:tcPr>
                          <w:p w14:paraId="3E8BCB74" w14:textId="77777777" w:rsidR="00E70CBC" w:rsidRDefault="00E70CBC">
                            <w:pPr>
                              <w:pStyle w:val="TableParagraph"/>
                              <w:spacing w:line="243" w:lineRule="exact"/>
                              <w:ind w:left="315" w:right="30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Peso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1409016D" w14:textId="77777777" w:rsidR="00E70CBC" w:rsidRDefault="00E70CBC">
                            <w:pPr>
                              <w:pStyle w:val="TableParagraph"/>
                              <w:spacing w:before="131"/>
                              <w:ind w:left="137" w:right="1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1101" w:type="dxa"/>
                          </w:tcPr>
                          <w:p w14:paraId="388875BC" w14:textId="77777777" w:rsidR="00E70CBC" w:rsidRDefault="00E70CBC">
                            <w:pPr>
                              <w:pStyle w:val="TableParagraph"/>
                              <w:spacing w:line="259" w:lineRule="auto"/>
                              <w:ind w:left="254" w:hanging="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Unità di misura</w:t>
                            </w:r>
                          </w:p>
                        </w:tc>
                        <w:tc>
                          <w:tcPr>
                            <w:tcW w:w="2723" w:type="dxa"/>
                          </w:tcPr>
                          <w:p w14:paraId="66197D8B" w14:textId="77777777" w:rsidR="00E70CBC" w:rsidRDefault="00E70CBC">
                            <w:pPr>
                              <w:pStyle w:val="TableParagraph"/>
                              <w:spacing w:before="131"/>
                              <w:ind w:left="1048" w:right="104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Target</w:t>
                            </w:r>
                          </w:p>
                        </w:tc>
                      </w:tr>
                      <w:tr w:rsidR="00E70CBC" w14:paraId="2A1B0EA8" w14:textId="77777777">
                        <w:trPr>
                          <w:trHeight w:val="1901"/>
                        </w:trPr>
                        <w:tc>
                          <w:tcPr>
                            <w:tcW w:w="1882" w:type="dxa"/>
                          </w:tcPr>
                          <w:p w14:paraId="378C8C5A" w14:textId="77777777" w:rsid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25F11D68" w14:textId="77777777" w:rsidR="00E70CBC" w:rsidRDefault="00E70CBC">
                            <w:pPr>
                              <w:pStyle w:val="TableParagraph"/>
                              <w:spacing w:before="1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2E01E7EA" w14:textId="77777777" w:rsidR="00E70CBC" w:rsidRDefault="00E70CBC">
                            <w:pPr>
                              <w:pStyle w:val="TableParagraph"/>
                              <w:spacing w:before="1"/>
                              <w:ind w:left="369" w:right="3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Fisico/tecnico</w:t>
                            </w:r>
                          </w:p>
                        </w:tc>
                        <w:tc>
                          <w:tcPr>
                            <w:tcW w:w="1091" w:type="dxa"/>
                          </w:tcPr>
                          <w:p w14:paraId="1A2ABA47" w14:textId="77777777" w:rsid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438E718" w14:textId="77777777" w:rsid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4606717D" w14:textId="77777777" w:rsid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003CA64D" w14:textId="77777777" w:rsidR="00E70CBC" w:rsidRDefault="00E70CBC">
                            <w:pPr>
                              <w:pStyle w:val="TableParagraph"/>
                              <w:spacing w:before="156"/>
                              <w:ind w:left="315" w:right="30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70%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31C47BF0" w14:textId="77777777" w:rsidR="00E70CBC" w:rsidRPr="00E70CBC" w:rsidRDefault="00E70CBC" w:rsidP="00E70CBC">
                            <w:pPr>
                              <w:pStyle w:val="TableParagraph"/>
                              <w:spacing w:line="259" w:lineRule="auto"/>
                              <w:ind w:left="137" w:right="131"/>
                              <w:jc w:val="center"/>
                              <w:rPr>
                                <w:sz w:val="20"/>
                                <w:lang w:val="it-IT"/>
                              </w:rPr>
                            </w:pPr>
                            <w:r w:rsidRPr="00E70CBC">
                              <w:rPr>
                                <w:spacing w:val="-13"/>
                                <w:w w:val="99"/>
                                <w:sz w:val="20"/>
                                <w:lang w:val="it-IT"/>
                              </w:rPr>
                              <w:t>T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r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a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smiss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ion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a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l</w:t>
                            </w:r>
                            <w:r w:rsidRPr="00E70CBC">
                              <w:rPr>
                                <w:spacing w:val="-5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Co</w:t>
                            </w:r>
                            <w:r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nsiglio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Co</w:t>
                            </w:r>
                            <w:r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munale</w:t>
                            </w:r>
                            <w:r w:rsidRPr="00E70CBC">
                              <w:rPr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2"/>
                                <w:w w:val="99"/>
                                <w:sz w:val="20"/>
                                <w:lang w:val="it-IT"/>
                              </w:rPr>
                              <w:t>d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ll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a</w:t>
                            </w:r>
                            <w:r w:rsidRPr="00E70CBC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pro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p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os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ta</w:t>
                            </w:r>
                            <w:r w:rsidRPr="00E70CBC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2"/>
                                <w:w w:val="99"/>
                                <w:sz w:val="20"/>
                                <w:lang w:val="it-IT"/>
                              </w:rPr>
                              <w:t>d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 xml:space="preserve">i </w:t>
                            </w:r>
                            <w:r w:rsidRPr="00E70CBC">
                              <w:rPr>
                                <w:spacing w:val="-2"/>
                                <w:w w:val="99"/>
                                <w:sz w:val="20"/>
                                <w:lang w:val="it-IT"/>
                              </w:rPr>
                              <w:t>d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l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i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b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r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a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zio</w:t>
                            </w:r>
                            <w:r w:rsidRPr="00E70CBC">
                              <w:rPr>
                                <w:spacing w:val="2"/>
                                <w:w w:val="99"/>
                                <w:sz w:val="20"/>
                                <w:lang w:val="it-IT"/>
                              </w:rPr>
                              <w:t>n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2"/>
                                <w:w w:val="99"/>
                                <w:sz w:val="20"/>
                                <w:lang w:val="it-IT"/>
                              </w:rPr>
                              <w:t>d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i</w:t>
                            </w:r>
                            <w:r w:rsidRPr="00E70CBC">
                              <w:rPr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app</w:t>
                            </w:r>
                            <w:r w:rsidRPr="00E70CBC">
                              <w:rPr>
                                <w:spacing w:val="2"/>
                                <w:w w:val="99"/>
                                <w:sz w:val="20"/>
                                <w:lang w:val="it-IT"/>
                              </w:rPr>
                              <w:t>r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o</w:t>
                            </w:r>
                            <w:r w:rsidRPr="00E70CBC">
                              <w:rPr>
                                <w:spacing w:val="-2"/>
                                <w:w w:val="99"/>
                                <w:sz w:val="20"/>
                                <w:lang w:val="it-IT"/>
                              </w:rPr>
                              <w:t>v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a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z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i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o</w:t>
                            </w:r>
                            <w:r w:rsidRPr="00E70CBC">
                              <w:rPr>
                                <w:spacing w:val="2"/>
                                <w:w w:val="99"/>
                                <w:sz w:val="20"/>
                                <w:lang w:val="it-IT"/>
                              </w:rPr>
                              <w:t>n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 xml:space="preserve">e </w:t>
                            </w:r>
                            <w:r w:rsidRPr="00E70CBC">
                              <w:rPr>
                                <w:spacing w:val="-2"/>
                                <w:w w:val="99"/>
                                <w:sz w:val="20"/>
                                <w:lang w:val="it-IT"/>
                              </w:rPr>
                              <w:t>d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l</w:t>
                            </w:r>
                            <w:r w:rsidRPr="00E70CBC">
                              <w:rPr>
                                <w:spacing w:val="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6"/>
                                <w:w w:val="99"/>
                                <w:sz w:val="20"/>
                                <w:lang w:val="it-IT"/>
                              </w:rPr>
                              <w:t>R</w:t>
                            </w:r>
                            <w:r w:rsidRPr="00E70CBC">
                              <w:rPr>
                                <w:spacing w:val="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g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ol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a</w:t>
                            </w:r>
                            <w:r w:rsidRPr="00E70CBC">
                              <w:rPr>
                                <w:spacing w:val="2"/>
                                <w:w w:val="99"/>
                                <w:sz w:val="20"/>
                                <w:lang w:val="it-IT"/>
                              </w:rPr>
                              <w:t>m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n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t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o</w:t>
                            </w:r>
                            <w:r w:rsidRPr="00E70CBC">
                              <w:rPr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p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r</w:t>
                            </w:r>
                            <w:r w:rsidRPr="00E70CBC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l</w:t>
                            </w:r>
                            <w:r w:rsidRPr="00E70CBC">
                              <w:rPr>
                                <w:spacing w:val="-8"/>
                                <w:w w:val="99"/>
                                <w:sz w:val="20"/>
                                <w:lang w:val="it-IT"/>
                              </w:rPr>
                              <w:t>’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 xml:space="preserve">same 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e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n</w:t>
                            </w:r>
                            <w:r w:rsidRPr="00E70CBC">
                              <w:rPr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t</w:t>
                            </w:r>
                            <w:r w:rsidRPr="00E70CBC">
                              <w:rPr>
                                <w:w w:val="99"/>
                                <w:sz w:val="20"/>
                                <w:lang w:val="it-IT"/>
                              </w:rPr>
                              <w:t>ro</w:t>
                            </w:r>
                            <w:r w:rsidRPr="00E70CBC">
                              <w:rPr>
                                <w:sz w:val="20"/>
                                <w:lang w:val="it-IT"/>
                              </w:rPr>
                              <w:t xml:space="preserve">  </w:t>
                            </w:r>
                            <w:r w:rsidRPr="00E70CBC">
                              <w:rPr>
                                <w:spacing w:val="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sz w:val="20"/>
                                <w:lang w:val="it-IT"/>
                              </w:rPr>
                              <w:t>novembre 2019</w:t>
                            </w:r>
                            <w:r w:rsidRPr="00E70CBC">
                              <w:rPr>
                                <w:smallCaps/>
                                <w:spacing w:val="-1"/>
                                <w:w w:val="99"/>
                                <w:sz w:val="20"/>
                                <w:lang w:val="it-I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101" w:type="dxa"/>
                            <w:vMerge w:val="restart"/>
                          </w:tcPr>
                          <w:p w14:paraId="59D38738" w14:textId="77777777" w:rsidR="00E70CBC" w:rsidRP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lang w:val="it-IT"/>
                              </w:rPr>
                            </w:pPr>
                          </w:p>
                          <w:p w14:paraId="22F76030" w14:textId="77777777" w:rsidR="00E70CBC" w:rsidRP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lang w:val="it-IT"/>
                              </w:rPr>
                            </w:pPr>
                          </w:p>
                          <w:p w14:paraId="0731DA0C" w14:textId="77777777" w:rsidR="00E70CBC" w:rsidRP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lang w:val="it-IT"/>
                              </w:rPr>
                            </w:pPr>
                          </w:p>
                          <w:p w14:paraId="1E86B236" w14:textId="77777777" w:rsidR="00E70CBC" w:rsidRPr="00E70CBC" w:rsidRDefault="00E70CBC">
                            <w:pPr>
                              <w:pStyle w:val="TableParagraph"/>
                              <w:spacing w:before="3"/>
                              <w:rPr>
                                <w:rFonts w:ascii="Times New Roman"/>
                                <w:sz w:val="26"/>
                                <w:lang w:val="it-IT"/>
                              </w:rPr>
                            </w:pPr>
                          </w:p>
                          <w:p w14:paraId="306F8FC5" w14:textId="77777777" w:rsidR="00E70CBC" w:rsidRDefault="00E70CBC">
                            <w:pPr>
                              <w:pStyle w:val="TableParagraph"/>
                              <w:ind w:left="394" w:right="37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723" w:type="dxa"/>
                            <w:vMerge w:val="restart"/>
                          </w:tcPr>
                          <w:p w14:paraId="42EB3D5A" w14:textId="77777777" w:rsidR="00E70CBC" w:rsidRP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lang w:val="it-IT"/>
                              </w:rPr>
                            </w:pPr>
                          </w:p>
                          <w:p w14:paraId="559D75CB" w14:textId="77777777" w:rsidR="00E70CBC" w:rsidRPr="00E70CBC" w:rsidRDefault="00E70C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lang w:val="it-IT"/>
                              </w:rPr>
                            </w:pPr>
                          </w:p>
                          <w:p w14:paraId="14BCCD42" w14:textId="77777777" w:rsidR="00E70CBC" w:rsidRPr="00E70CBC" w:rsidRDefault="00E70CBC">
                            <w:pPr>
                              <w:pStyle w:val="TableParagraph"/>
                              <w:spacing w:before="146" w:line="259" w:lineRule="auto"/>
                              <w:ind w:left="346" w:right="341" w:hanging="4"/>
                              <w:jc w:val="center"/>
                              <w:rPr>
                                <w:sz w:val="20"/>
                                <w:lang w:val="it-IT"/>
                              </w:rPr>
                            </w:pPr>
                            <w:r w:rsidRPr="00E70CBC">
                              <w:rPr>
                                <w:sz w:val="20"/>
                                <w:lang w:val="it-IT"/>
                              </w:rPr>
                              <w:t>ADEGUAMENTO ALLE DEFINIZIONI UNIFORMI PREVISTE DALLA NORMATIVA VIGENTE</w:t>
                            </w:r>
                          </w:p>
                        </w:tc>
                      </w:tr>
                      <w:tr w:rsidR="00E70CBC" w14:paraId="3B743025" w14:textId="77777777">
                        <w:trPr>
                          <w:trHeight w:val="515"/>
                        </w:trPr>
                        <w:tc>
                          <w:tcPr>
                            <w:tcW w:w="1882" w:type="dxa"/>
                          </w:tcPr>
                          <w:p w14:paraId="6B0E06EA" w14:textId="77777777" w:rsidR="00E70CBC" w:rsidRDefault="00E70CBC">
                            <w:pPr>
                              <w:pStyle w:val="TableParagraph"/>
                              <w:spacing w:before="37"/>
                              <w:ind w:left="367" w:right="3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Temporale</w:t>
                            </w:r>
                          </w:p>
                        </w:tc>
                        <w:tc>
                          <w:tcPr>
                            <w:tcW w:w="1091" w:type="dxa"/>
                          </w:tcPr>
                          <w:p w14:paraId="142C2E94" w14:textId="77777777" w:rsidR="00E70CBC" w:rsidRDefault="00E70CBC">
                            <w:pPr>
                              <w:pStyle w:val="TableParagraph"/>
                              <w:spacing w:before="1"/>
                              <w:ind w:left="315" w:right="30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30%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7E03A912" w14:textId="77777777" w:rsidR="00E70CBC" w:rsidRDefault="00E70CBC" w:rsidP="00E70CBC">
                            <w:pPr>
                              <w:pStyle w:val="TableParagraph"/>
                              <w:spacing w:before="44"/>
                              <w:ind w:left="135" w:right="1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30.09.2019</w:t>
                            </w:r>
                          </w:p>
                        </w:tc>
                        <w:tc>
                          <w:tcPr>
                            <w:tcW w:w="1101" w:type="dxa"/>
                            <w:vMerge/>
                            <w:tcBorders>
                              <w:top w:val="nil"/>
                            </w:tcBorders>
                          </w:tcPr>
                          <w:p w14:paraId="6D7A186A" w14:textId="77777777" w:rsidR="00E70CBC" w:rsidRDefault="00E70C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23" w:type="dxa"/>
                            <w:vMerge/>
                            <w:tcBorders>
                              <w:top w:val="nil"/>
                            </w:tcBorders>
                          </w:tcPr>
                          <w:p w14:paraId="00078489" w14:textId="77777777" w:rsidR="00E70CBC" w:rsidRDefault="00E70C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7367D401" w14:textId="77777777" w:rsidR="00E70CBC" w:rsidRDefault="00E70CBC" w:rsidP="00E70CB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71A286" w14:textId="77777777" w:rsidR="00E70CBC" w:rsidRPr="00B611F2" w:rsidRDefault="00E70CBC" w:rsidP="00B342BB">
      <w:pPr>
        <w:ind w:left="-28"/>
        <w:jc w:val="both"/>
        <w:rPr>
          <w:b/>
          <w:sz w:val="22"/>
          <w:szCs w:val="22"/>
        </w:rPr>
      </w:pPr>
    </w:p>
    <w:p w14:paraId="3F74D4CF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0014D2C8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39E7045E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6E9F6F73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75838C6E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52AF4954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299CEE9D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047AC160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74592629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1B19EC22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4C8483EE" w14:textId="77777777" w:rsidR="00E70CBC" w:rsidRDefault="00E70CBC" w:rsidP="00B342BB">
      <w:pPr>
        <w:ind w:left="-28"/>
        <w:jc w:val="both"/>
        <w:rPr>
          <w:b/>
          <w:bCs/>
          <w:sz w:val="22"/>
          <w:szCs w:val="22"/>
        </w:rPr>
      </w:pPr>
    </w:p>
    <w:p w14:paraId="12C6286A" w14:textId="77777777" w:rsidR="00B342BB" w:rsidRPr="00B611F2" w:rsidRDefault="00B342BB" w:rsidP="00B342BB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Tempi di realizzazione</w:t>
      </w:r>
    </w:p>
    <w:p w14:paraId="57093403" w14:textId="77777777" w:rsidR="00B342BB" w:rsidRPr="00B611F2" w:rsidRDefault="00B342BB" w:rsidP="00B342BB">
      <w:pPr>
        <w:ind w:left="-28"/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>entro il 31/12/2019.</w:t>
      </w:r>
    </w:p>
    <w:p w14:paraId="171D3833" w14:textId="77777777" w:rsidR="00B342BB" w:rsidRPr="00B611F2" w:rsidRDefault="00B342BB" w:rsidP="00B342BB">
      <w:pPr>
        <w:jc w:val="both"/>
        <w:rPr>
          <w:sz w:val="22"/>
          <w:szCs w:val="22"/>
        </w:rPr>
      </w:pPr>
    </w:p>
    <w:p w14:paraId="5701BF96" w14:textId="77777777" w:rsidR="00E70CBC" w:rsidRDefault="00E70CBC" w:rsidP="00E70CBC">
      <w:pPr>
        <w:ind w:left="-2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Raggiungimento parziale</w:t>
      </w:r>
    </w:p>
    <w:p w14:paraId="791FCD22" w14:textId="77777777" w:rsidR="00E70CBC" w:rsidRPr="00D304CE" w:rsidRDefault="00E70CBC" w:rsidP="00E70CBC">
      <w:pPr>
        <w:ind w:left="-28"/>
        <w:jc w:val="both"/>
        <w:rPr>
          <w:sz w:val="22"/>
          <w:szCs w:val="22"/>
        </w:rPr>
      </w:pPr>
      <w:r w:rsidRPr="00D304CE">
        <w:rPr>
          <w:sz w:val="22"/>
          <w:szCs w:val="22"/>
        </w:rPr>
        <w:t>Il raggiungimento del presente obiettivo è dato dal peso degli indicatori, comunque, non inferiore al 70%</w:t>
      </w:r>
    </w:p>
    <w:p w14:paraId="540D83EB" w14:textId="77777777" w:rsidR="00E70CBC" w:rsidRDefault="00E70CBC" w:rsidP="00957D5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58A9DDF" w14:textId="77777777" w:rsidR="00E70CBC" w:rsidRDefault="00E70CBC" w:rsidP="00957D5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51D74323" w14:textId="77777777" w:rsidR="00B342BB" w:rsidRPr="00B611F2" w:rsidRDefault="00B342BB" w:rsidP="00957D5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Verifica del risultato</w:t>
      </w:r>
    </w:p>
    <w:p w14:paraId="4A37685C" w14:textId="77777777" w:rsidR="00B342BB" w:rsidRPr="00B611F2" w:rsidRDefault="00B342BB" w:rsidP="00957D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11F2">
        <w:rPr>
          <w:sz w:val="22"/>
          <w:szCs w:val="22"/>
        </w:rPr>
        <w:t>L’accertamento volto a verificare il risultato conseguito avverrà secondo la disciplina stabilita</w:t>
      </w:r>
      <w:r w:rsidR="00957D5A" w:rsidRPr="00B611F2">
        <w:rPr>
          <w:sz w:val="22"/>
          <w:szCs w:val="22"/>
        </w:rPr>
        <w:t xml:space="preserve"> </w:t>
      </w:r>
      <w:r w:rsidRPr="00B611F2">
        <w:rPr>
          <w:sz w:val="22"/>
          <w:szCs w:val="22"/>
        </w:rPr>
        <w:t>dal vigente sistema di valutazione misurazione e valutazione della performance organizzativa e</w:t>
      </w:r>
      <w:r w:rsidR="00957D5A" w:rsidRPr="00B611F2">
        <w:rPr>
          <w:sz w:val="22"/>
          <w:szCs w:val="22"/>
        </w:rPr>
        <w:t xml:space="preserve"> </w:t>
      </w:r>
      <w:r w:rsidRPr="00B611F2">
        <w:rPr>
          <w:sz w:val="22"/>
          <w:szCs w:val="22"/>
        </w:rPr>
        <w:t>individuale del personale .</w:t>
      </w:r>
    </w:p>
    <w:p w14:paraId="4AAB78AC" w14:textId="77777777" w:rsidR="00B342BB" w:rsidRPr="00B611F2" w:rsidRDefault="00B342BB" w:rsidP="00957D5A">
      <w:pPr>
        <w:jc w:val="both"/>
        <w:rPr>
          <w:sz w:val="22"/>
          <w:szCs w:val="22"/>
        </w:rPr>
      </w:pPr>
    </w:p>
    <w:p w14:paraId="2F4143DD" w14:textId="77777777" w:rsidR="00AE7AA8" w:rsidRPr="00B611F2" w:rsidRDefault="00AE7AA8" w:rsidP="00AE7AA8">
      <w:pPr>
        <w:pStyle w:val="Corpotesto"/>
        <w:spacing w:before="4"/>
        <w:rPr>
          <w:b/>
          <w:sz w:val="22"/>
          <w:szCs w:val="22"/>
        </w:rPr>
      </w:pPr>
    </w:p>
    <w:p w14:paraId="75D545E8" w14:textId="77777777" w:rsidR="004F0A0E" w:rsidRPr="00B611F2" w:rsidRDefault="004F0A0E" w:rsidP="004F0A0E">
      <w:pPr>
        <w:jc w:val="center"/>
        <w:rPr>
          <w:b/>
          <w:iCs/>
          <w:sz w:val="22"/>
          <w:szCs w:val="22"/>
          <w:lang w:val="fr-FR"/>
        </w:rPr>
      </w:pPr>
      <w:r w:rsidRPr="00B611F2">
        <w:rPr>
          <w:b/>
          <w:iCs/>
          <w:sz w:val="22"/>
          <w:szCs w:val="22"/>
          <w:lang w:val="fr-FR"/>
        </w:rPr>
        <w:lastRenderedPageBreak/>
        <w:t>SETTORE TECNICO</w:t>
      </w:r>
    </w:p>
    <w:p w14:paraId="11E7C035" w14:textId="77777777" w:rsidR="004F0A0E" w:rsidRPr="00B611F2" w:rsidRDefault="004F0A0E" w:rsidP="004F0A0E">
      <w:pPr>
        <w:jc w:val="center"/>
        <w:rPr>
          <w:iCs/>
          <w:sz w:val="22"/>
          <w:szCs w:val="22"/>
        </w:rPr>
      </w:pPr>
    </w:p>
    <w:p w14:paraId="02C56C87" w14:textId="77777777" w:rsidR="004F0A0E" w:rsidRPr="00B611F2" w:rsidRDefault="004F0A0E" w:rsidP="004F0A0E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6AE11E27" w14:textId="77777777" w:rsidR="00AE7AA8" w:rsidRPr="00B611F2" w:rsidRDefault="004F0A0E" w:rsidP="004F0A0E">
      <w:pPr>
        <w:pStyle w:val="Corpotesto"/>
        <w:spacing w:before="39"/>
        <w:ind w:right="43"/>
        <w:jc w:val="center"/>
        <w:rPr>
          <w:sz w:val="22"/>
          <w:szCs w:val="22"/>
        </w:rPr>
      </w:pPr>
      <w:r w:rsidRPr="00B611F2">
        <w:rPr>
          <w:b/>
          <w:sz w:val="22"/>
          <w:szCs w:val="22"/>
        </w:rPr>
        <w:t>ANNO 2019</w:t>
      </w:r>
      <w:r w:rsidRPr="00B611F2">
        <w:rPr>
          <w:b/>
          <w:sz w:val="22"/>
          <w:szCs w:val="22"/>
        </w:rPr>
        <w:tab/>
        <w:t>OBIETTIVO N.2</w:t>
      </w:r>
    </w:p>
    <w:p w14:paraId="594EB754" w14:textId="77777777" w:rsidR="00AE7AA8" w:rsidRPr="00B611F2" w:rsidRDefault="00AE7AA8" w:rsidP="00B342BB">
      <w:pPr>
        <w:jc w:val="both"/>
        <w:rPr>
          <w:sz w:val="22"/>
          <w:szCs w:val="22"/>
        </w:rPr>
      </w:pPr>
    </w:p>
    <w:p w14:paraId="3BDBF758" w14:textId="77777777" w:rsidR="003F427F" w:rsidRPr="00B611F2" w:rsidRDefault="003F427F" w:rsidP="003F427F">
      <w:pPr>
        <w:rPr>
          <w:b/>
          <w:sz w:val="22"/>
          <w:szCs w:val="22"/>
        </w:rPr>
      </w:pPr>
    </w:p>
    <w:p w14:paraId="00ACBF0B" w14:textId="77777777" w:rsidR="003F427F" w:rsidRPr="00B611F2" w:rsidRDefault="003F427F" w:rsidP="003F427F">
      <w:pPr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Oggetto</w:t>
      </w:r>
      <w:r w:rsidR="004F0A0E" w:rsidRPr="00B611F2">
        <w:rPr>
          <w:b/>
          <w:sz w:val="22"/>
          <w:szCs w:val="22"/>
        </w:rPr>
        <w:t xml:space="preserve"> Validazione  del Progetto  esecutivo dei lavori di riqualificazione  della piazza San Rocco  e recupero  del Vecchio Lavatoio </w:t>
      </w:r>
    </w:p>
    <w:p w14:paraId="7E29B4D3" w14:textId="77777777" w:rsidR="003F427F" w:rsidRPr="00B611F2" w:rsidRDefault="003F427F" w:rsidP="004F0A0E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</w:p>
    <w:p w14:paraId="210B0CD3" w14:textId="77777777" w:rsidR="003F427F" w:rsidRPr="00B611F2" w:rsidRDefault="003F427F" w:rsidP="003F427F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Finalità</w:t>
      </w:r>
    </w:p>
    <w:p w14:paraId="3FF7B792" w14:textId="77777777" w:rsidR="00434F9A" w:rsidRPr="00B611F2" w:rsidRDefault="00434F9A" w:rsidP="003F427F">
      <w:pPr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 xml:space="preserve">Garantire la realizzazione  dei lavori di riqualificazione  della Piazza e del vecchio lavatoio </w:t>
      </w:r>
    </w:p>
    <w:p w14:paraId="1D4A295E" w14:textId="77777777" w:rsidR="00434F9A" w:rsidRPr="00B611F2" w:rsidRDefault="00434F9A" w:rsidP="003F427F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 xml:space="preserve">Tipologia </w:t>
      </w:r>
    </w:p>
    <w:p w14:paraId="4121C002" w14:textId="77777777" w:rsidR="003F427F" w:rsidRPr="00B611F2" w:rsidRDefault="00434F9A" w:rsidP="003F427F">
      <w:pPr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 xml:space="preserve">Obiettivo gestionale </w:t>
      </w:r>
      <w:r w:rsidR="003F427F" w:rsidRPr="00B611F2">
        <w:rPr>
          <w:bCs/>
          <w:sz w:val="22"/>
          <w:szCs w:val="22"/>
        </w:rPr>
        <w:t xml:space="preserve"> </w:t>
      </w:r>
    </w:p>
    <w:p w14:paraId="46CFE3CB" w14:textId="77777777" w:rsidR="003F427F" w:rsidRPr="00B611F2" w:rsidRDefault="003F427F" w:rsidP="003F427F">
      <w:pPr>
        <w:jc w:val="both"/>
        <w:rPr>
          <w:sz w:val="22"/>
          <w:szCs w:val="22"/>
        </w:rPr>
      </w:pPr>
    </w:p>
    <w:p w14:paraId="3062BF22" w14:textId="77777777" w:rsidR="003F427F" w:rsidRPr="00B611F2" w:rsidRDefault="003F427F" w:rsidP="003F427F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Peso</w:t>
      </w:r>
    </w:p>
    <w:p w14:paraId="574B53C4" w14:textId="77777777" w:rsidR="003F427F" w:rsidRPr="00B611F2" w:rsidRDefault="007A1DBF" w:rsidP="003F427F">
      <w:pPr>
        <w:ind w:left="-28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Obiettivo essendo gestionale , sara- valutato  solo ai fini  del comportamento </w:t>
      </w:r>
    </w:p>
    <w:p w14:paraId="7FD96CED" w14:textId="77777777" w:rsidR="003F427F" w:rsidRPr="00B611F2" w:rsidRDefault="003F427F" w:rsidP="003F427F">
      <w:pPr>
        <w:ind w:left="-28"/>
        <w:jc w:val="both"/>
        <w:rPr>
          <w:sz w:val="22"/>
          <w:szCs w:val="22"/>
        </w:rPr>
      </w:pPr>
      <w:r w:rsidRPr="00D304CE">
        <w:rPr>
          <w:b/>
          <w:sz w:val="22"/>
          <w:szCs w:val="22"/>
        </w:rPr>
        <w:t>Indicatori di risulta</w:t>
      </w:r>
      <w:r w:rsidRPr="00B611F2">
        <w:rPr>
          <w:sz w:val="22"/>
          <w:szCs w:val="22"/>
        </w:rPr>
        <w:t>to</w:t>
      </w:r>
    </w:p>
    <w:p w14:paraId="5334C16C" w14:textId="77777777" w:rsidR="00D304CE" w:rsidRPr="00B611F2" w:rsidRDefault="00D304CE" w:rsidP="00D304CE">
      <w:pPr>
        <w:ind w:left="-28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Obiettivo essendo gestionale , sara- valutato  solo ai fini  del comportamento </w:t>
      </w:r>
    </w:p>
    <w:p w14:paraId="29ED39DB" w14:textId="77777777" w:rsidR="003F427F" w:rsidRPr="00B611F2" w:rsidRDefault="003F427F" w:rsidP="003F427F">
      <w:pPr>
        <w:jc w:val="both"/>
        <w:rPr>
          <w:sz w:val="22"/>
          <w:szCs w:val="22"/>
        </w:rPr>
      </w:pPr>
    </w:p>
    <w:p w14:paraId="0CD15670" w14:textId="77777777" w:rsidR="003F427F" w:rsidRPr="00B611F2" w:rsidRDefault="003F427F" w:rsidP="003F427F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Tempi di realizzazione</w:t>
      </w:r>
    </w:p>
    <w:p w14:paraId="55EDABED" w14:textId="77777777" w:rsidR="003F427F" w:rsidRPr="00B611F2" w:rsidRDefault="007A1DBF" w:rsidP="003F427F">
      <w:pPr>
        <w:ind w:left="-28"/>
        <w:jc w:val="both"/>
        <w:rPr>
          <w:bCs/>
          <w:sz w:val="22"/>
          <w:szCs w:val="22"/>
        </w:rPr>
      </w:pPr>
      <w:r w:rsidRPr="00B611F2">
        <w:rPr>
          <w:bCs/>
          <w:sz w:val="22"/>
          <w:szCs w:val="22"/>
        </w:rPr>
        <w:t>La realizzazione dell-obie</w:t>
      </w:r>
      <w:r w:rsidR="00D304CE">
        <w:rPr>
          <w:bCs/>
          <w:sz w:val="22"/>
          <w:szCs w:val="22"/>
        </w:rPr>
        <w:t>t</w:t>
      </w:r>
      <w:r w:rsidRPr="00B611F2">
        <w:rPr>
          <w:bCs/>
          <w:sz w:val="22"/>
          <w:szCs w:val="22"/>
        </w:rPr>
        <w:t xml:space="preserve">tivo , intesa come validazione   del progetto   e predisposizione degli atti </w:t>
      </w:r>
      <w:r w:rsidR="00434F9A" w:rsidRPr="00B611F2">
        <w:rPr>
          <w:bCs/>
          <w:sz w:val="22"/>
          <w:szCs w:val="22"/>
        </w:rPr>
        <w:t xml:space="preserve"> per l-affidamento dei</w:t>
      </w:r>
      <w:r w:rsidR="00D304CE">
        <w:rPr>
          <w:bCs/>
          <w:sz w:val="22"/>
          <w:szCs w:val="22"/>
        </w:rPr>
        <w:t xml:space="preserve">  </w:t>
      </w:r>
      <w:r w:rsidR="00434F9A" w:rsidRPr="00B611F2">
        <w:rPr>
          <w:bCs/>
          <w:sz w:val="22"/>
          <w:szCs w:val="22"/>
        </w:rPr>
        <w:t xml:space="preserve">lavori  e- fissata al  </w:t>
      </w:r>
      <w:r w:rsidR="003F427F" w:rsidRPr="00B611F2">
        <w:rPr>
          <w:bCs/>
          <w:sz w:val="22"/>
          <w:szCs w:val="22"/>
        </w:rPr>
        <w:t xml:space="preserve"> 31/12/2019.</w:t>
      </w:r>
    </w:p>
    <w:p w14:paraId="19E98781" w14:textId="77777777" w:rsidR="003F427F" w:rsidRPr="00B611F2" w:rsidRDefault="003F427F" w:rsidP="003F427F">
      <w:pPr>
        <w:jc w:val="both"/>
        <w:rPr>
          <w:sz w:val="22"/>
          <w:szCs w:val="22"/>
        </w:rPr>
      </w:pPr>
    </w:p>
    <w:p w14:paraId="2F0022A0" w14:textId="77777777" w:rsidR="003F427F" w:rsidRPr="00B611F2" w:rsidRDefault="003F427F" w:rsidP="003F427F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Raggiungimento parziale</w:t>
      </w:r>
    </w:p>
    <w:p w14:paraId="333D27E5" w14:textId="77777777" w:rsidR="003F427F" w:rsidRPr="00B611F2" w:rsidRDefault="003F427F" w:rsidP="003F427F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bCs/>
          <w:color w:val="000000"/>
          <w:sz w:val="22"/>
          <w:szCs w:val="22"/>
          <w:lang w:eastAsia="en-US"/>
        </w:rPr>
        <w:t xml:space="preserve">Non e’ valutabile parzialmente </w:t>
      </w:r>
    </w:p>
    <w:p w14:paraId="4C3058E1" w14:textId="77777777" w:rsidR="003F427F" w:rsidRPr="00B611F2" w:rsidRDefault="003F427F" w:rsidP="003F427F">
      <w:pPr>
        <w:ind w:left="-28"/>
        <w:jc w:val="both"/>
        <w:rPr>
          <w:b/>
          <w:sz w:val="22"/>
          <w:szCs w:val="22"/>
        </w:rPr>
      </w:pPr>
    </w:p>
    <w:p w14:paraId="75CE7DA9" w14:textId="77777777" w:rsidR="003F427F" w:rsidRPr="00B611F2" w:rsidRDefault="003F427F" w:rsidP="003F427F">
      <w:pPr>
        <w:ind w:left="-28"/>
        <w:jc w:val="both"/>
        <w:rPr>
          <w:b/>
          <w:sz w:val="22"/>
          <w:szCs w:val="22"/>
        </w:rPr>
      </w:pPr>
      <w:r w:rsidRPr="00B611F2">
        <w:rPr>
          <w:b/>
          <w:sz w:val="22"/>
          <w:szCs w:val="22"/>
        </w:rPr>
        <w:t>Verifica del risultato</w:t>
      </w:r>
    </w:p>
    <w:p w14:paraId="0DB7B901" w14:textId="77777777" w:rsidR="003F427F" w:rsidRPr="00B611F2" w:rsidRDefault="003F427F" w:rsidP="003F427F">
      <w:pPr>
        <w:autoSpaceDE w:val="0"/>
        <w:autoSpaceDN w:val="0"/>
        <w:adjustRightInd w:val="0"/>
        <w:rPr>
          <w:sz w:val="22"/>
          <w:szCs w:val="22"/>
        </w:rPr>
      </w:pPr>
      <w:r w:rsidRPr="00B611F2">
        <w:rPr>
          <w:sz w:val="22"/>
          <w:szCs w:val="22"/>
        </w:rPr>
        <w:t>L’accertamento volto a verificare il risultato conseguito avverrà secondo la disciplina stabilita</w:t>
      </w:r>
    </w:p>
    <w:p w14:paraId="5C411189" w14:textId="77777777" w:rsidR="003F427F" w:rsidRPr="00B611F2" w:rsidRDefault="003F427F" w:rsidP="003F427F">
      <w:pPr>
        <w:autoSpaceDE w:val="0"/>
        <w:autoSpaceDN w:val="0"/>
        <w:adjustRightInd w:val="0"/>
        <w:rPr>
          <w:sz w:val="22"/>
          <w:szCs w:val="22"/>
        </w:rPr>
      </w:pPr>
      <w:r w:rsidRPr="00B611F2">
        <w:rPr>
          <w:sz w:val="22"/>
          <w:szCs w:val="22"/>
        </w:rPr>
        <w:t>dal vigente sistema di valutazione misurazione e valutazione della performance organizzativa e</w:t>
      </w:r>
    </w:p>
    <w:p w14:paraId="474A9B1F" w14:textId="77777777" w:rsidR="003F427F" w:rsidRPr="00B611F2" w:rsidRDefault="003F427F" w:rsidP="003F427F">
      <w:pPr>
        <w:autoSpaceDE w:val="0"/>
        <w:autoSpaceDN w:val="0"/>
        <w:adjustRightInd w:val="0"/>
        <w:rPr>
          <w:sz w:val="22"/>
          <w:szCs w:val="22"/>
        </w:rPr>
      </w:pPr>
      <w:r w:rsidRPr="00B611F2">
        <w:rPr>
          <w:sz w:val="22"/>
          <w:szCs w:val="22"/>
        </w:rPr>
        <w:t>individuale del personale .</w:t>
      </w:r>
    </w:p>
    <w:p w14:paraId="142DD2C0" w14:textId="77777777" w:rsidR="003F427F" w:rsidRPr="00B611F2" w:rsidRDefault="003F427F" w:rsidP="003F427F">
      <w:pPr>
        <w:jc w:val="both"/>
        <w:rPr>
          <w:sz w:val="22"/>
          <w:szCs w:val="22"/>
        </w:rPr>
      </w:pPr>
    </w:p>
    <w:p w14:paraId="3CFAC519" w14:textId="77777777" w:rsidR="003F427F" w:rsidRPr="00B611F2" w:rsidRDefault="003F427F" w:rsidP="003F427F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7B683681" w14:textId="77777777" w:rsidR="00B342BB" w:rsidRPr="00B611F2" w:rsidRDefault="00B342BB" w:rsidP="00B342BB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67FFFEAD" w14:textId="77777777" w:rsidR="00B342BB" w:rsidRPr="00B611F2" w:rsidRDefault="00B342BB" w:rsidP="00B342BB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62DA30F3" w14:textId="5571DA7D" w:rsidR="001E6D2A" w:rsidRPr="00B611F2" w:rsidRDefault="008F3704" w:rsidP="00053E95">
      <w:pPr>
        <w:jc w:val="center"/>
        <w:rPr>
          <w:b/>
          <w:iCs/>
          <w:sz w:val="22"/>
          <w:szCs w:val="22"/>
          <w:lang w:val="fr-FR"/>
        </w:rPr>
      </w:pPr>
      <w:r>
        <w:rPr>
          <w:b/>
          <w:iCs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0" allowOverlap="1" wp14:anchorId="490D3043" wp14:editId="6B3117FB">
                <wp:simplePos x="0" y="0"/>
                <wp:positionH relativeFrom="column">
                  <wp:posOffset>6972300</wp:posOffset>
                </wp:positionH>
                <wp:positionV relativeFrom="paragraph">
                  <wp:posOffset>123189</wp:posOffset>
                </wp:positionV>
                <wp:extent cx="1143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AF9CE" id="Line 3" o:spid="_x0000_s1026" style="position:absolute;flip:y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9pt,9.7pt" to="55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" o:allowincell="f"/>
            </w:pict>
          </mc:Fallback>
        </mc:AlternateContent>
      </w:r>
      <w:r w:rsidR="00053E95" w:rsidRPr="00B611F2">
        <w:rPr>
          <w:b/>
          <w:iCs/>
          <w:sz w:val="22"/>
          <w:szCs w:val="22"/>
          <w:lang w:val="fr-FR"/>
        </w:rPr>
        <w:t xml:space="preserve">SEGRETARIO  COMUNALE </w:t>
      </w:r>
    </w:p>
    <w:p w14:paraId="6794CF03" w14:textId="77777777" w:rsidR="001E6D2A" w:rsidRPr="00B611F2" w:rsidRDefault="001E6D2A" w:rsidP="001E6D2A">
      <w:pPr>
        <w:jc w:val="center"/>
        <w:rPr>
          <w:b/>
          <w:sz w:val="22"/>
          <w:szCs w:val="22"/>
        </w:rPr>
      </w:pPr>
    </w:p>
    <w:p w14:paraId="52D6A624" w14:textId="77777777" w:rsidR="001E6D2A" w:rsidRPr="00B611F2" w:rsidRDefault="001E6D2A" w:rsidP="001E6D2A">
      <w:pPr>
        <w:jc w:val="center"/>
        <w:rPr>
          <w:b/>
          <w:sz w:val="22"/>
          <w:szCs w:val="22"/>
        </w:rPr>
      </w:pPr>
    </w:p>
    <w:p w14:paraId="0FB09D2E" w14:textId="77777777" w:rsidR="001E6D2A" w:rsidRPr="00B611F2" w:rsidRDefault="001E6D2A" w:rsidP="001E6D2A">
      <w:pPr>
        <w:jc w:val="center"/>
        <w:rPr>
          <w:sz w:val="22"/>
          <w:szCs w:val="22"/>
        </w:rPr>
      </w:pPr>
      <w:r w:rsidRPr="00B611F2">
        <w:rPr>
          <w:b/>
          <w:sz w:val="22"/>
          <w:szCs w:val="22"/>
        </w:rPr>
        <w:t>ANNO 201</w:t>
      </w:r>
      <w:r w:rsidR="00B342BB" w:rsidRPr="00B611F2">
        <w:rPr>
          <w:b/>
          <w:sz w:val="22"/>
          <w:szCs w:val="22"/>
        </w:rPr>
        <w:t>9</w:t>
      </w:r>
      <w:r w:rsidR="00053E95" w:rsidRPr="00B611F2">
        <w:rPr>
          <w:b/>
          <w:sz w:val="22"/>
          <w:szCs w:val="22"/>
        </w:rPr>
        <w:t xml:space="preserve">       </w:t>
      </w:r>
      <w:r w:rsidRPr="00B611F2">
        <w:rPr>
          <w:b/>
          <w:sz w:val="22"/>
          <w:szCs w:val="22"/>
        </w:rPr>
        <w:t>OBIETTIVO n. 1</w:t>
      </w:r>
    </w:p>
    <w:p w14:paraId="058AA8FC" w14:textId="77777777" w:rsidR="001E6D2A" w:rsidRPr="00B611F2" w:rsidRDefault="001E6D2A" w:rsidP="001E6D2A">
      <w:pPr>
        <w:rPr>
          <w:b/>
          <w:sz w:val="22"/>
          <w:szCs w:val="22"/>
        </w:rPr>
      </w:pPr>
    </w:p>
    <w:p w14:paraId="338172A9" w14:textId="77777777" w:rsidR="001E6D2A" w:rsidRPr="00B611F2" w:rsidRDefault="001E6D2A" w:rsidP="001E6D2A">
      <w:pPr>
        <w:rPr>
          <w:b/>
          <w:sz w:val="22"/>
          <w:szCs w:val="22"/>
        </w:rPr>
      </w:pPr>
    </w:p>
    <w:p w14:paraId="08189032" w14:textId="77777777" w:rsidR="001E6D2A" w:rsidRPr="00B611F2" w:rsidRDefault="001E6D2A" w:rsidP="001E6D2A">
      <w:pPr>
        <w:rPr>
          <w:b/>
          <w:bCs/>
          <w:i/>
          <w:sz w:val="22"/>
          <w:szCs w:val="22"/>
        </w:rPr>
      </w:pPr>
      <w:r w:rsidRPr="00B611F2">
        <w:rPr>
          <w:b/>
          <w:sz w:val="22"/>
          <w:szCs w:val="22"/>
        </w:rPr>
        <w:t>Oggetto: Monitoraggio regolare adempimenti o degli obblighi di trasparenza di cui al Dec.leg.vo n. 33/2013</w:t>
      </w:r>
      <w:r w:rsidRPr="00B611F2">
        <w:rPr>
          <w:b/>
          <w:bCs/>
          <w:i/>
          <w:sz w:val="22"/>
          <w:szCs w:val="22"/>
        </w:rPr>
        <w:t xml:space="preserve">  </w:t>
      </w:r>
    </w:p>
    <w:p w14:paraId="316076A0" w14:textId="77777777" w:rsidR="001E6D2A" w:rsidRPr="00B611F2" w:rsidRDefault="001E6D2A" w:rsidP="001E6D2A">
      <w:pPr>
        <w:jc w:val="both"/>
        <w:rPr>
          <w:b/>
          <w:bCs/>
          <w:sz w:val="22"/>
          <w:szCs w:val="22"/>
        </w:rPr>
      </w:pPr>
    </w:p>
    <w:p w14:paraId="5CB3B542" w14:textId="77777777" w:rsidR="001E6D2A" w:rsidRPr="00B611F2" w:rsidRDefault="001E6D2A" w:rsidP="001E6D2A">
      <w:pPr>
        <w:ind w:left="-28"/>
        <w:jc w:val="both"/>
        <w:rPr>
          <w:b/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Finalità</w:t>
      </w:r>
    </w:p>
    <w:p w14:paraId="753D9CB6" w14:textId="77777777" w:rsidR="003E236E" w:rsidRPr="00B611F2" w:rsidRDefault="003E236E" w:rsidP="003E236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L’art. 10 del D.Lgs. 33/2013 stabilisce che la promozione di maggiori livelli di trasparenza costituisce un obiettivo strategico di ogni amministrazione, che deve tradursi nella definizione di obiettivi organizzativi e individuali. </w:t>
      </w:r>
    </w:p>
    <w:p w14:paraId="57B1D5FF" w14:textId="77777777" w:rsidR="003E236E" w:rsidRPr="00B611F2" w:rsidRDefault="003E236E" w:rsidP="003E236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>Nel PTPCT 201</w:t>
      </w:r>
      <w:r w:rsidR="00832998" w:rsidRPr="00B611F2">
        <w:rPr>
          <w:rFonts w:eastAsiaTheme="minorHAnsi"/>
          <w:color w:val="000000"/>
          <w:sz w:val="22"/>
          <w:szCs w:val="22"/>
          <w:lang w:eastAsia="en-US"/>
        </w:rPr>
        <w:t>9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>- 202</w:t>
      </w:r>
      <w:r w:rsidR="00832998" w:rsidRPr="00B611F2">
        <w:rPr>
          <w:rFonts w:eastAsiaTheme="minorHAnsi"/>
          <w:color w:val="000000"/>
          <w:sz w:val="22"/>
          <w:szCs w:val="22"/>
          <w:lang w:eastAsia="en-US"/>
        </w:rPr>
        <w:t>1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 l’amministrazione ha inteso indirizzare l’azione amministrativa ed i comportamenti degli operatori verso elevati livelli di trasparenza dell’azione amministrativa e dei comportamenti di dipendenti e funzionari pubblici e all’uopo ha stabilito di realizzare i seguenti obiettivi di trasparenza sostanziale: </w:t>
      </w:r>
    </w:p>
    <w:p w14:paraId="5C6B766B" w14:textId="77777777" w:rsidR="003E236E" w:rsidRPr="00B611F2" w:rsidRDefault="003E236E" w:rsidP="003E236E">
      <w:pPr>
        <w:autoSpaceDE w:val="0"/>
        <w:autoSpaceDN w:val="0"/>
        <w:adjustRightInd w:val="0"/>
        <w:spacing w:after="14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- attuazione di un attento monitoraggio dell’effettivo rispetto degli obblighi di trasparenza da parte di tutti i responsabili della trasmissione e della pubblicazione dei documenti che sarà programmato e relazionato a cura del RPCT; </w:t>
      </w:r>
    </w:p>
    <w:p w14:paraId="21AADE75" w14:textId="77777777" w:rsidR="00AC34C7" w:rsidRPr="00B611F2" w:rsidRDefault="003E236E" w:rsidP="003E236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- la pubblicazione di dati ulteriori rispetto a quelli richiesti dal Decreto trasparenza </w:t>
      </w:r>
    </w:p>
    <w:p w14:paraId="33250473" w14:textId="77777777" w:rsidR="003E236E" w:rsidRPr="00B611F2" w:rsidRDefault="003E236E" w:rsidP="003E236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lastRenderedPageBreak/>
        <w:t>Il comma 8 dell’articolo 1 della legge 190/2012 (rinnovato dal Foia) prevede che l'organo di indirizzo definisca gli “</w:t>
      </w:r>
      <w:r w:rsidRPr="00B611F2">
        <w:rPr>
          <w:rFonts w:eastAsiaTheme="minorHAnsi"/>
          <w:i/>
          <w:iCs/>
          <w:color w:val="000000"/>
          <w:sz w:val="22"/>
          <w:szCs w:val="22"/>
          <w:lang w:eastAsia="en-US"/>
        </w:rPr>
        <w:t>obiettivi strategici in materia di prevenzione della corruzione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>” che costituiscono “</w:t>
      </w:r>
      <w:r w:rsidRPr="00B611F2">
        <w:rPr>
          <w:rFonts w:eastAsiaTheme="minorHAnsi"/>
          <w:i/>
          <w:iCs/>
          <w:color w:val="000000"/>
          <w:sz w:val="22"/>
          <w:szCs w:val="22"/>
          <w:lang w:eastAsia="en-US"/>
        </w:rPr>
        <w:t>contenuto necessario dei documenti di programmazione strategico gestionale e del PTPC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”. Pertanto, secondo l’ANAC (PNA 2016 pag. 44), gli obiettivi del PTPC devono essere necessariamente coordinati con quelli fissati da altri documenti di programmazione dei comuni quali il piano della performance e il documento unico di programmazione (DUP). In particolare, riguardo al DUP, il PNA 2016 propone di inserire nel DUP quantomeno gli indirizzi strategici sulla prevenzione della corruzione e sulla promozione della trasparenza ed i relativi indicatori di performance”. </w:t>
      </w:r>
    </w:p>
    <w:p w14:paraId="2E28705E" w14:textId="77777777" w:rsidR="003E236E" w:rsidRPr="00B611F2" w:rsidRDefault="003E236E" w:rsidP="003E236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i/>
          <w:iCs/>
          <w:color w:val="000000"/>
          <w:sz w:val="22"/>
          <w:szCs w:val="22"/>
          <w:lang w:eastAsia="en-US"/>
        </w:rPr>
        <w:t>Il piano di azione è il seguente</w:t>
      </w: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</w:p>
    <w:p w14:paraId="606B8FA7" w14:textId="77777777" w:rsidR="003E236E" w:rsidRPr="00B611F2" w:rsidRDefault="003E236E" w:rsidP="003E236E">
      <w:pPr>
        <w:autoSpaceDE w:val="0"/>
        <w:autoSpaceDN w:val="0"/>
        <w:adjustRightInd w:val="0"/>
        <w:spacing w:after="25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 xml:space="preserve">verifica della completezza delle informazioni pubblicate nella Sezione “Amministrazione trasparente” rispetto a quanto previsto nella specifica sezione del PTPCT; </w:t>
      </w:r>
    </w:p>
    <w:p w14:paraId="1972DAC7" w14:textId="77777777" w:rsidR="00832998" w:rsidRPr="00B611F2" w:rsidRDefault="00832998" w:rsidP="003E236E">
      <w:pPr>
        <w:autoSpaceDE w:val="0"/>
        <w:autoSpaceDN w:val="0"/>
        <w:adjustRightInd w:val="0"/>
        <w:spacing w:after="25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11F2">
        <w:rPr>
          <w:rFonts w:eastAsiaTheme="minorHAnsi"/>
          <w:color w:val="000000"/>
          <w:sz w:val="22"/>
          <w:szCs w:val="22"/>
          <w:lang w:eastAsia="en-US"/>
        </w:rPr>
        <w:t>presentazione della rendicontazione  ai responsabili di settore della pubblicazione  e al Sindaco,formulazione di eventuali direttive ai responsabili .</w:t>
      </w:r>
    </w:p>
    <w:p w14:paraId="663FC75A" w14:textId="77777777" w:rsidR="00832998" w:rsidRPr="00B611F2" w:rsidRDefault="00832998" w:rsidP="00AC2FB7">
      <w:pPr>
        <w:jc w:val="both"/>
        <w:rPr>
          <w:bCs/>
          <w:sz w:val="22"/>
          <w:szCs w:val="22"/>
        </w:rPr>
      </w:pPr>
    </w:p>
    <w:p w14:paraId="37CFB757" w14:textId="77777777" w:rsidR="00AC2FB7" w:rsidRPr="00B611F2" w:rsidRDefault="00832998" w:rsidP="00AC2FB7">
      <w:pPr>
        <w:jc w:val="both"/>
        <w:rPr>
          <w:bCs/>
          <w:sz w:val="22"/>
          <w:szCs w:val="22"/>
        </w:rPr>
      </w:pPr>
      <w:r w:rsidRPr="00B611F2">
        <w:rPr>
          <w:b/>
          <w:bCs/>
          <w:sz w:val="22"/>
          <w:szCs w:val="22"/>
        </w:rPr>
        <w:t>Tipologia</w:t>
      </w:r>
      <w:r w:rsidRPr="00B611F2">
        <w:rPr>
          <w:bCs/>
          <w:sz w:val="22"/>
          <w:szCs w:val="22"/>
        </w:rPr>
        <w:t xml:space="preserve"> </w:t>
      </w:r>
      <w:r w:rsidR="00731D11">
        <w:rPr>
          <w:bCs/>
          <w:sz w:val="22"/>
          <w:szCs w:val="22"/>
        </w:rPr>
        <w:t>Obiettivo Individuale</w:t>
      </w:r>
    </w:p>
    <w:p w14:paraId="36B950CF" w14:textId="77777777" w:rsidR="00731D11" w:rsidRPr="00B611F2" w:rsidRDefault="00731D11" w:rsidP="00731D11">
      <w:pPr>
        <w:ind w:left="-28"/>
        <w:jc w:val="both"/>
        <w:rPr>
          <w:sz w:val="22"/>
          <w:szCs w:val="22"/>
        </w:rPr>
      </w:pPr>
      <w:r w:rsidRPr="00D304CE">
        <w:rPr>
          <w:b/>
          <w:sz w:val="22"/>
          <w:szCs w:val="22"/>
        </w:rPr>
        <w:t>Indicatori di risulta</w:t>
      </w:r>
      <w:r w:rsidRPr="00B611F2">
        <w:rPr>
          <w:sz w:val="22"/>
          <w:szCs w:val="22"/>
        </w:rPr>
        <w:t>to</w:t>
      </w:r>
    </w:p>
    <w:p w14:paraId="7E5DE49F" w14:textId="77777777" w:rsidR="00731D11" w:rsidRPr="00B611F2" w:rsidRDefault="00731D11" w:rsidP="00731D11">
      <w:pPr>
        <w:ind w:left="-28"/>
        <w:jc w:val="both"/>
        <w:rPr>
          <w:sz w:val="22"/>
          <w:szCs w:val="22"/>
        </w:rPr>
      </w:pPr>
      <w:r w:rsidRPr="00B611F2">
        <w:rPr>
          <w:sz w:val="22"/>
          <w:szCs w:val="22"/>
        </w:rPr>
        <w:t xml:space="preserve">Obiettivo essendo gestionale , sara- valutato  solo ai fini  del comportamento </w:t>
      </w:r>
    </w:p>
    <w:p w14:paraId="73189647" w14:textId="77777777" w:rsidR="00731D11" w:rsidRPr="00B611F2" w:rsidRDefault="00731D11" w:rsidP="00731D11">
      <w:pPr>
        <w:jc w:val="both"/>
        <w:rPr>
          <w:sz w:val="22"/>
          <w:szCs w:val="22"/>
        </w:rPr>
      </w:pPr>
    </w:p>
    <w:p w14:paraId="114A1F00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63940A8E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4165D555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7AB5FF5B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33125253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60ED1530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0252C6E1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p w14:paraId="3CA4638E" w14:textId="77777777" w:rsidR="00AC2FB7" w:rsidRPr="00B611F2" w:rsidRDefault="00AC2FB7" w:rsidP="00AC2FB7">
      <w:pPr>
        <w:jc w:val="both"/>
        <w:rPr>
          <w:bCs/>
          <w:sz w:val="22"/>
          <w:szCs w:val="22"/>
        </w:rPr>
      </w:pPr>
    </w:p>
    <w:sectPr w:rsidR="00AC2FB7" w:rsidRPr="00B611F2" w:rsidSect="00B11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446C"/>
    <w:multiLevelType w:val="singleLevel"/>
    <w:tmpl w:val="13F22B59"/>
    <w:lvl w:ilvl="0">
      <w:start w:val="1"/>
      <w:numFmt w:val="lowerLetter"/>
      <w:lvlText w:val="%1."/>
      <w:lvlJc w:val="left"/>
      <w:pPr>
        <w:tabs>
          <w:tab w:val="num" w:pos="360"/>
        </w:tabs>
        <w:ind w:left="1152" w:hanging="360"/>
      </w:pPr>
      <w:rPr>
        <w:rFonts w:cs="Times New Roman"/>
        <w:snapToGrid/>
        <w:spacing w:val="23"/>
        <w:sz w:val="26"/>
        <w:szCs w:val="26"/>
      </w:rPr>
    </w:lvl>
  </w:abstractNum>
  <w:abstractNum w:abstractNumId="1" w15:restartNumberingAfterBreak="0">
    <w:nsid w:val="083A4B53"/>
    <w:multiLevelType w:val="hybridMultilevel"/>
    <w:tmpl w:val="EAD2401C"/>
    <w:lvl w:ilvl="0" w:tplc="1354040E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71F73"/>
    <w:multiLevelType w:val="hybridMultilevel"/>
    <w:tmpl w:val="4D66B7A4"/>
    <w:lvl w:ilvl="0" w:tplc="C3A63F64">
      <w:start w:val="1"/>
      <w:numFmt w:val="decimal"/>
      <w:lvlText w:val="%1."/>
      <w:lvlJc w:val="left"/>
      <w:pPr>
        <w:ind w:left="715" w:hanging="183"/>
        <w:jc w:val="left"/>
      </w:pPr>
      <w:rPr>
        <w:rFonts w:hint="default"/>
        <w:spacing w:val="-1"/>
        <w:w w:val="99"/>
        <w:lang w:val="it-IT" w:eastAsia="it-IT" w:bidi="it-IT"/>
      </w:rPr>
    </w:lvl>
    <w:lvl w:ilvl="1" w:tplc="29F6497C">
      <w:start w:val="1"/>
      <w:numFmt w:val="decimal"/>
      <w:lvlText w:val="%2-"/>
      <w:lvlJc w:val="left"/>
      <w:pPr>
        <w:ind w:left="360" w:hanging="360"/>
        <w:jc w:val="left"/>
      </w:pPr>
      <w:rPr>
        <w:rFonts w:hint="default"/>
        <w:spacing w:val="-1"/>
        <w:w w:val="99"/>
        <w:lang w:val="it-IT" w:eastAsia="it-IT" w:bidi="it-IT"/>
      </w:rPr>
    </w:lvl>
    <w:lvl w:ilvl="2" w:tplc="9CD41F4A">
      <w:numFmt w:val="bullet"/>
      <w:lvlText w:val="•"/>
      <w:lvlJc w:val="left"/>
      <w:pPr>
        <w:ind w:left="2314" w:hanging="360"/>
      </w:pPr>
      <w:rPr>
        <w:rFonts w:hint="default"/>
        <w:lang w:val="it-IT" w:eastAsia="it-IT" w:bidi="it-IT"/>
      </w:rPr>
    </w:lvl>
    <w:lvl w:ilvl="3" w:tplc="9AC28FC4">
      <w:numFmt w:val="bullet"/>
      <w:lvlText w:val="•"/>
      <w:lvlJc w:val="left"/>
      <w:pPr>
        <w:ind w:left="3368" w:hanging="360"/>
      </w:pPr>
      <w:rPr>
        <w:rFonts w:hint="default"/>
        <w:lang w:val="it-IT" w:eastAsia="it-IT" w:bidi="it-IT"/>
      </w:rPr>
    </w:lvl>
    <w:lvl w:ilvl="4" w:tplc="E25C6CB0">
      <w:numFmt w:val="bullet"/>
      <w:lvlText w:val="•"/>
      <w:lvlJc w:val="left"/>
      <w:pPr>
        <w:ind w:left="4422" w:hanging="360"/>
      </w:pPr>
      <w:rPr>
        <w:rFonts w:hint="default"/>
        <w:lang w:val="it-IT" w:eastAsia="it-IT" w:bidi="it-IT"/>
      </w:rPr>
    </w:lvl>
    <w:lvl w:ilvl="5" w:tplc="FDAEC4EE">
      <w:numFmt w:val="bullet"/>
      <w:lvlText w:val="•"/>
      <w:lvlJc w:val="left"/>
      <w:pPr>
        <w:ind w:left="5476" w:hanging="360"/>
      </w:pPr>
      <w:rPr>
        <w:rFonts w:hint="default"/>
        <w:lang w:val="it-IT" w:eastAsia="it-IT" w:bidi="it-IT"/>
      </w:rPr>
    </w:lvl>
    <w:lvl w:ilvl="6" w:tplc="59F8FBFE">
      <w:numFmt w:val="bullet"/>
      <w:lvlText w:val="•"/>
      <w:lvlJc w:val="left"/>
      <w:pPr>
        <w:ind w:left="6530" w:hanging="360"/>
      </w:pPr>
      <w:rPr>
        <w:rFonts w:hint="default"/>
        <w:lang w:val="it-IT" w:eastAsia="it-IT" w:bidi="it-IT"/>
      </w:rPr>
    </w:lvl>
    <w:lvl w:ilvl="7" w:tplc="FDC0674C">
      <w:numFmt w:val="bullet"/>
      <w:lvlText w:val="•"/>
      <w:lvlJc w:val="left"/>
      <w:pPr>
        <w:ind w:left="7584" w:hanging="360"/>
      </w:pPr>
      <w:rPr>
        <w:rFonts w:hint="default"/>
        <w:lang w:val="it-IT" w:eastAsia="it-IT" w:bidi="it-IT"/>
      </w:rPr>
    </w:lvl>
    <w:lvl w:ilvl="8" w:tplc="4DEE14CE">
      <w:numFmt w:val="bullet"/>
      <w:lvlText w:val="•"/>
      <w:lvlJc w:val="left"/>
      <w:pPr>
        <w:ind w:left="863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16C3797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31844223"/>
    <w:multiLevelType w:val="hybridMultilevel"/>
    <w:tmpl w:val="FDEE443A"/>
    <w:lvl w:ilvl="0" w:tplc="6BFC2F1A">
      <w:start w:val="1"/>
      <w:numFmt w:val="bullet"/>
      <w:lvlText w:val=""/>
      <w:lvlJc w:val="left"/>
      <w:pPr>
        <w:tabs>
          <w:tab w:val="num" w:pos="439"/>
        </w:tabs>
        <w:ind w:left="439" w:hanging="397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5" w15:restartNumberingAfterBreak="0">
    <w:nsid w:val="31C80C75"/>
    <w:multiLevelType w:val="hybridMultilevel"/>
    <w:tmpl w:val="C7966D6A"/>
    <w:lvl w:ilvl="0" w:tplc="D674D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6662E0E"/>
    <w:multiLevelType w:val="hybridMultilevel"/>
    <w:tmpl w:val="09E62AE8"/>
    <w:lvl w:ilvl="0" w:tplc="4ED60026">
      <w:numFmt w:val="bullet"/>
      <w:lvlText w:val=""/>
      <w:lvlJc w:val="left"/>
      <w:pPr>
        <w:ind w:left="125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C626F36">
      <w:numFmt w:val="bullet"/>
      <w:lvlText w:val="•"/>
      <w:lvlJc w:val="left"/>
      <w:pPr>
        <w:ind w:left="2208" w:hanging="360"/>
      </w:pPr>
      <w:rPr>
        <w:rFonts w:hint="default"/>
        <w:lang w:val="it-IT" w:eastAsia="it-IT" w:bidi="it-IT"/>
      </w:rPr>
    </w:lvl>
    <w:lvl w:ilvl="2" w:tplc="CA4A2688">
      <w:numFmt w:val="bullet"/>
      <w:lvlText w:val="•"/>
      <w:lvlJc w:val="left"/>
      <w:pPr>
        <w:ind w:left="3157" w:hanging="360"/>
      </w:pPr>
      <w:rPr>
        <w:rFonts w:hint="default"/>
        <w:lang w:val="it-IT" w:eastAsia="it-IT" w:bidi="it-IT"/>
      </w:rPr>
    </w:lvl>
    <w:lvl w:ilvl="3" w:tplc="78640E26">
      <w:numFmt w:val="bullet"/>
      <w:lvlText w:val="•"/>
      <w:lvlJc w:val="left"/>
      <w:pPr>
        <w:ind w:left="4105" w:hanging="360"/>
      </w:pPr>
      <w:rPr>
        <w:rFonts w:hint="default"/>
        <w:lang w:val="it-IT" w:eastAsia="it-IT" w:bidi="it-IT"/>
      </w:rPr>
    </w:lvl>
    <w:lvl w:ilvl="4" w:tplc="196EFC16">
      <w:numFmt w:val="bullet"/>
      <w:lvlText w:val="•"/>
      <w:lvlJc w:val="left"/>
      <w:pPr>
        <w:ind w:left="5054" w:hanging="360"/>
      </w:pPr>
      <w:rPr>
        <w:rFonts w:hint="default"/>
        <w:lang w:val="it-IT" w:eastAsia="it-IT" w:bidi="it-IT"/>
      </w:rPr>
    </w:lvl>
    <w:lvl w:ilvl="5" w:tplc="8048D3CA">
      <w:numFmt w:val="bullet"/>
      <w:lvlText w:val="•"/>
      <w:lvlJc w:val="left"/>
      <w:pPr>
        <w:ind w:left="6003" w:hanging="360"/>
      </w:pPr>
      <w:rPr>
        <w:rFonts w:hint="default"/>
        <w:lang w:val="it-IT" w:eastAsia="it-IT" w:bidi="it-IT"/>
      </w:rPr>
    </w:lvl>
    <w:lvl w:ilvl="6" w:tplc="75D4E736">
      <w:numFmt w:val="bullet"/>
      <w:lvlText w:val="•"/>
      <w:lvlJc w:val="left"/>
      <w:pPr>
        <w:ind w:left="6951" w:hanging="360"/>
      </w:pPr>
      <w:rPr>
        <w:rFonts w:hint="default"/>
        <w:lang w:val="it-IT" w:eastAsia="it-IT" w:bidi="it-IT"/>
      </w:rPr>
    </w:lvl>
    <w:lvl w:ilvl="7" w:tplc="7E946AE2">
      <w:numFmt w:val="bullet"/>
      <w:lvlText w:val="•"/>
      <w:lvlJc w:val="left"/>
      <w:pPr>
        <w:ind w:left="7900" w:hanging="360"/>
      </w:pPr>
      <w:rPr>
        <w:rFonts w:hint="default"/>
        <w:lang w:val="it-IT" w:eastAsia="it-IT" w:bidi="it-IT"/>
      </w:rPr>
    </w:lvl>
    <w:lvl w:ilvl="8" w:tplc="C9FEA890">
      <w:numFmt w:val="bullet"/>
      <w:lvlText w:val="•"/>
      <w:lvlJc w:val="left"/>
      <w:pPr>
        <w:ind w:left="8849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3A870781"/>
    <w:multiLevelType w:val="hybridMultilevel"/>
    <w:tmpl w:val="4496939A"/>
    <w:lvl w:ilvl="0" w:tplc="F7BCB3AA">
      <w:numFmt w:val="bullet"/>
      <w:lvlText w:val="-"/>
      <w:lvlJc w:val="left"/>
      <w:pPr>
        <w:ind w:left="960" w:hanging="123"/>
      </w:pPr>
      <w:rPr>
        <w:rFonts w:ascii="Corbel" w:eastAsia="Corbel" w:hAnsi="Corbel" w:cs="Corbel" w:hint="default"/>
        <w:w w:val="100"/>
        <w:sz w:val="22"/>
        <w:szCs w:val="22"/>
        <w:lang w:val="it-IT" w:eastAsia="it-IT" w:bidi="it-IT"/>
      </w:rPr>
    </w:lvl>
    <w:lvl w:ilvl="1" w:tplc="1ABC0050">
      <w:numFmt w:val="bullet"/>
      <w:lvlText w:val="•"/>
      <w:lvlJc w:val="left"/>
      <w:pPr>
        <w:ind w:left="1938" w:hanging="123"/>
      </w:pPr>
      <w:rPr>
        <w:rFonts w:hint="default"/>
        <w:lang w:val="it-IT" w:eastAsia="it-IT" w:bidi="it-IT"/>
      </w:rPr>
    </w:lvl>
    <w:lvl w:ilvl="2" w:tplc="7FF0ABA8">
      <w:numFmt w:val="bullet"/>
      <w:lvlText w:val="•"/>
      <w:lvlJc w:val="left"/>
      <w:pPr>
        <w:ind w:left="2917" w:hanging="123"/>
      </w:pPr>
      <w:rPr>
        <w:rFonts w:hint="default"/>
        <w:lang w:val="it-IT" w:eastAsia="it-IT" w:bidi="it-IT"/>
      </w:rPr>
    </w:lvl>
    <w:lvl w:ilvl="3" w:tplc="F17A8056">
      <w:numFmt w:val="bullet"/>
      <w:lvlText w:val="•"/>
      <w:lvlJc w:val="left"/>
      <w:pPr>
        <w:ind w:left="3895" w:hanging="123"/>
      </w:pPr>
      <w:rPr>
        <w:rFonts w:hint="default"/>
        <w:lang w:val="it-IT" w:eastAsia="it-IT" w:bidi="it-IT"/>
      </w:rPr>
    </w:lvl>
    <w:lvl w:ilvl="4" w:tplc="ED883C7C">
      <w:numFmt w:val="bullet"/>
      <w:lvlText w:val="•"/>
      <w:lvlJc w:val="left"/>
      <w:pPr>
        <w:ind w:left="4874" w:hanging="123"/>
      </w:pPr>
      <w:rPr>
        <w:rFonts w:hint="default"/>
        <w:lang w:val="it-IT" w:eastAsia="it-IT" w:bidi="it-IT"/>
      </w:rPr>
    </w:lvl>
    <w:lvl w:ilvl="5" w:tplc="C820F4CA">
      <w:numFmt w:val="bullet"/>
      <w:lvlText w:val="•"/>
      <w:lvlJc w:val="left"/>
      <w:pPr>
        <w:ind w:left="5853" w:hanging="123"/>
      </w:pPr>
      <w:rPr>
        <w:rFonts w:hint="default"/>
        <w:lang w:val="it-IT" w:eastAsia="it-IT" w:bidi="it-IT"/>
      </w:rPr>
    </w:lvl>
    <w:lvl w:ilvl="6" w:tplc="9ECC7BC2">
      <w:numFmt w:val="bullet"/>
      <w:lvlText w:val="•"/>
      <w:lvlJc w:val="left"/>
      <w:pPr>
        <w:ind w:left="6831" w:hanging="123"/>
      </w:pPr>
      <w:rPr>
        <w:rFonts w:hint="default"/>
        <w:lang w:val="it-IT" w:eastAsia="it-IT" w:bidi="it-IT"/>
      </w:rPr>
    </w:lvl>
    <w:lvl w:ilvl="7" w:tplc="34E0BEFE">
      <w:numFmt w:val="bullet"/>
      <w:lvlText w:val="•"/>
      <w:lvlJc w:val="left"/>
      <w:pPr>
        <w:ind w:left="7810" w:hanging="123"/>
      </w:pPr>
      <w:rPr>
        <w:rFonts w:hint="default"/>
        <w:lang w:val="it-IT" w:eastAsia="it-IT" w:bidi="it-IT"/>
      </w:rPr>
    </w:lvl>
    <w:lvl w:ilvl="8" w:tplc="909C5D08">
      <w:numFmt w:val="bullet"/>
      <w:lvlText w:val="•"/>
      <w:lvlJc w:val="left"/>
      <w:pPr>
        <w:ind w:left="8789" w:hanging="123"/>
      </w:pPr>
      <w:rPr>
        <w:rFonts w:hint="default"/>
        <w:lang w:val="it-IT" w:eastAsia="it-IT" w:bidi="it-IT"/>
      </w:rPr>
    </w:lvl>
  </w:abstractNum>
  <w:abstractNum w:abstractNumId="8" w15:restartNumberingAfterBreak="0">
    <w:nsid w:val="4E001365"/>
    <w:multiLevelType w:val="hybridMultilevel"/>
    <w:tmpl w:val="8FAAEC5E"/>
    <w:lvl w:ilvl="0" w:tplc="6F4C3BB6">
      <w:start w:val="1"/>
      <w:numFmt w:val="decimal"/>
      <w:lvlText w:val="%1"/>
      <w:lvlJc w:val="left"/>
      <w:pPr>
        <w:ind w:left="533" w:hanging="130"/>
        <w:jc w:val="left"/>
      </w:pPr>
      <w:rPr>
        <w:rFonts w:hint="default"/>
        <w:w w:val="99"/>
        <w:lang w:val="it-IT" w:eastAsia="it-IT" w:bidi="it-IT"/>
      </w:rPr>
    </w:lvl>
    <w:lvl w:ilvl="1" w:tplc="218417F6">
      <w:numFmt w:val="bullet"/>
      <w:lvlText w:val="•"/>
      <w:lvlJc w:val="left"/>
      <w:pPr>
        <w:ind w:left="1560" w:hanging="130"/>
      </w:pPr>
      <w:rPr>
        <w:rFonts w:hint="default"/>
        <w:lang w:val="it-IT" w:eastAsia="it-IT" w:bidi="it-IT"/>
      </w:rPr>
    </w:lvl>
    <w:lvl w:ilvl="2" w:tplc="7B840440">
      <w:numFmt w:val="bullet"/>
      <w:lvlText w:val="•"/>
      <w:lvlJc w:val="left"/>
      <w:pPr>
        <w:ind w:left="2581" w:hanging="130"/>
      </w:pPr>
      <w:rPr>
        <w:rFonts w:hint="default"/>
        <w:lang w:val="it-IT" w:eastAsia="it-IT" w:bidi="it-IT"/>
      </w:rPr>
    </w:lvl>
    <w:lvl w:ilvl="3" w:tplc="83A4B04C">
      <w:numFmt w:val="bullet"/>
      <w:lvlText w:val="•"/>
      <w:lvlJc w:val="left"/>
      <w:pPr>
        <w:ind w:left="3601" w:hanging="130"/>
      </w:pPr>
      <w:rPr>
        <w:rFonts w:hint="default"/>
        <w:lang w:val="it-IT" w:eastAsia="it-IT" w:bidi="it-IT"/>
      </w:rPr>
    </w:lvl>
    <w:lvl w:ilvl="4" w:tplc="E020DF92">
      <w:numFmt w:val="bullet"/>
      <w:lvlText w:val="•"/>
      <w:lvlJc w:val="left"/>
      <w:pPr>
        <w:ind w:left="4622" w:hanging="130"/>
      </w:pPr>
      <w:rPr>
        <w:rFonts w:hint="default"/>
        <w:lang w:val="it-IT" w:eastAsia="it-IT" w:bidi="it-IT"/>
      </w:rPr>
    </w:lvl>
    <w:lvl w:ilvl="5" w:tplc="7DB06BA8">
      <w:numFmt w:val="bullet"/>
      <w:lvlText w:val="•"/>
      <w:lvlJc w:val="left"/>
      <w:pPr>
        <w:ind w:left="5643" w:hanging="130"/>
      </w:pPr>
      <w:rPr>
        <w:rFonts w:hint="default"/>
        <w:lang w:val="it-IT" w:eastAsia="it-IT" w:bidi="it-IT"/>
      </w:rPr>
    </w:lvl>
    <w:lvl w:ilvl="6" w:tplc="91B68DB2">
      <w:numFmt w:val="bullet"/>
      <w:lvlText w:val="•"/>
      <w:lvlJc w:val="left"/>
      <w:pPr>
        <w:ind w:left="6663" w:hanging="130"/>
      </w:pPr>
      <w:rPr>
        <w:rFonts w:hint="default"/>
        <w:lang w:val="it-IT" w:eastAsia="it-IT" w:bidi="it-IT"/>
      </w:rPr>
    </w:lvl>
    <w:lvl w:ilvl="7" w:tplc="67A8FE72">
      <w:numFmt w:val="bullet"/>
      <w:lvlText w:val="•"/>
      <w:lvlJc w:val="left"/>
      <w:pPr>
        <w:ind w:left="7684" w:hanging="130"/>
      </w:pPr>
      <w:rPr>
        <w:rFonts w:hint="default"/>
        <w:lang w:val="it-IT" w:eastAsia="it-IT" w:bidi="it-IT"/>
      </w:rPr>
    </w:lvl>
    <w:lvl w:ilvl="8" w:tplc="0AEA288A">
      <w:numFmt w:val="bullet"/>
      <w:lvlText w:val="•"/>
      <w:lvlJc w:val="left"/>
      <w:pPr>
        <w:ind w:left="8705" w:hanging="130"/>
      </w:pPr>
      <w:rPr>
        <w:rFonts w:hint="default"/>
        <w:lang w:val="it-IT" w:eastAsia="it-IT" w:bidi="it-IT"/>
      </w:rPr>
    </w:lvl>
  </w:abstractNum>
  <w:abstractNum w:abstractNumId="9" w15:restartNumberingAfterBreak="0">
    <w:nsid w:val="5E3D1F1C"/>
    <w:multiLevelType w:val="hybridMultilevel"/>
    <w:tmpl w:val="5D1A2B2E"/>
    <w:lvl w:ilvl="0" w:tplc="FE908100">
      <w:start w:val="1"/>
      <w:numFmt w:val="lowerLetter"/>
      <w:lvlText w:val="%1."/>
      <w:lvlJc w:val="left"/>
      <w:pPr>
        <w:ind w:left="893" w:hanging="360"/>
        <w:jc w:val="left"/>
      </w:pPr>
      <w:rPr>
        <w:rFonts w:ascii="Corbel" w:eastAsia="Corbel" w:hAnsi="Corbel" w:cs="Corbel" w:hint="default"/>
        <w:spacing w:val="-1"/>
        <w:w w:val="100"/>
        <w:sz w:val="22"/>
        <w:szCs w:val="22"/>
        <w:lang w:val="it-IT" w:eastAsia="it-IT" w:bidi="it-IT"/>
      </w:rPr>
    </w:lvl>
    <w:lvl w:ilvl="1" w:tplc="3EEEC156">
      <w:numFmt w:val="bullet"/>
      <w:lvlText w:val="•"/>
      <w:lvlJc w:val="left"/>
      <w:pPr>
        <w:ind w:left="1884" w:hanging="360"/>
      </w:pPr>
      <w:rPr>
        <w:rFonts w:hint="default"/>
        <w:lang w:val="it-IT" w:eastAsia="it-IT" w:bidi="it-IT"/>
      </w:rPr>
    </w:lvl>
    <w:lvl w:ilvl="2" w:tplc="BB9A7E22">
      <w:numFmt w:val="bullet"/>
      <w:lvlText w:val="•"/>
      <w:lvlJc w:val="left"/>
      <w:pPr>
        <w:ind w:left="2869" w:hanging="360"/>
      </w:pPr>
      <w:rPr>
        <w:rFonts w:hint="default"/>
        <w:lang w:val="it-IT" w:eastAsia="it-IT" w:bidi="it-IT"/>
      </w:rPr>
    </w:lvl>
    <w:lvl w:ilvl="3" w:tplc="3B50F964">
      <w:numFmt w:val="bullet"/>
      <w:lvlText w:val="•"/>
      <w:lvlJc w:val="left"/>
      <w:pPr>
        <w:ind w:left="3853" w:hanging="360"/>
      </w:pPr>
      <w:rPr>
        <w:rFonts w:hint="default"/>
        <w:lang w:val="it-IT" w:eastAsia="it-IT" w:bidi="it-IT"/>
      </w:rPr>
    </w:lvl>
    <w:lvl w:ilvl="4" w:tplc="F7F8765C">
      <w:numFmt w:val="bullet"/>
      <w:lvlText w:val="•"/>
      <w:lvlJc w:val="left"/>
      <w:pPr>
        <w:ind w:left="4838" w:hanging="360"/>
      </w:pPr>
      <w:rPr>
        <w:rFonts w:hint="default"/>
        <w:lang w:val="it-IT" w:eastAsia="it-IT" w:bidi="it-IT"/>
      </w:rPr>
    </w:lvl>
    <w:lvl w:ilvl="5" w:tplc="05ECA35A">
      <w:numFmt w:val="bullet"/>
      <w:lvlText w:val="•"/>
      <w:lvlJc w:val="left"/>
      <w:pPr>
        <w:ind w:left="5823" w:hanging="360"/>
      </w:pPr>
      <w:rPr>
        <w:rFonts w:hint="default"/>
        <w:lang w:val="it-IT" w:eastAsia="it-IT" w:bidi="it-IT"/>
      </w:rPr>
    </w:lvl>
    <w:lvl w:ilvl="6" w:tplc="5030B29A">
      <w:numFmt w:val="bullet"/>
      <w:lvlText w:val="•"/>
      <w:lvlJc w:val="left"/>
      <w:pPr>
        <w:ind w:left="6807" w:hanging="360"/>
      </w:pPr>
      <w:rPr>
        <w:rFonts w:hint="default"/>
        <w:lang w:val="it-IT" w:eastAsia="it-IT" w:bidi="it-IT"/>
      </w:rPr>
    </w:lvl>
    <w:lvl w:ilvl="7" w:tplc="658AD176">
      <w:numFmt w:val="bullet"/>
      <w:lvlText w:val="•"/>
      <w:lvlJc w:val="left"/>
      <w:pPr>
        <w:ind w:left="7792" w:hanging="360"/>
      </w:pPr>
      <w:rPr>
        <w:rFonts w:hint="default"/>
        <w:lang w:val="it-IT" w:eastAsia="it-IT" w:bidi="it-IT"/>
      </w:rPr>
    </w:lvl>
    <w:lvl w:ilvl="8" w:tplc="4CA27198">
      <w:numFmt w:val="bullet"/>
      <w:lvlText w:val="•"/>
      <w:lvlJc w:val="left"/>
      <w:pPr>
        <w:ind w:left="8777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5F2B45C0"/>
    <w:multiLevelType w:val="hybridMultilevel"/>
    <w:tmpl w:val="48DEC1DE"/>
    <w:lvl w:ilvl="0" w:tplc="DF964216">
      <w:start w:val="1"/>
      <w:numFmt w:val="decimal"/>
      <w:lvlText w:val="%1)"/>
      <w:lvlJc w:val="left"/>
      <w:pPr>
        <w:ind w:left="722" w:hanging="190"/>
        <w:jc w:val="left"/>
      </w:pPr>
      <w:rPr>
        <w:rFonts w:hint="default"/>
        <w:spacing w:val="-1"/>
        <w:w w:val="99"/>
        <w:lang w:val="it-IT" w:eastAsia="it-IT" w:bidi="it-IT"/>
      </w:rPr>
    </w:lvl>
    <w:lvl w:ilvl="1" w:tplc="C93821D4">
      <w:numFmt w:val="bullet"/>
      <w:lvlText w:val="•"/>
      <w:lvlJc w:val="left"/>
      <w:pPr>
        <w:ind w:left="1722" w:hanging="190"/>
      </w:pPr>
      <w:rPr>
        <w:rFonts w:hint="default"/>
        <w:lang w:val="it-IT" w:eastAsia="it-IT" w:bidi="it-IT"/>
      </w:rPr>
    </w:lvl>
    <w:lvl w:ilvl="2" w:tplc="171E1BDC">
      <w:numFmt w:val="bullet"/>
      <w:lvlText w:val="•"/>
      <w:lvlJc w:val="left"/>
      <w:pPr>
        <w:ind w:left="2725" w:hanging="190"/>
      </w:pPr>
      <w:rPr>
        <w:rFonts w:hint="default"/>
        <w:lang w:val="it-IT" w:eastAsia="it-IT" w:bidi="it-IT"/>
      </w:rPr>
    </w:lvl>
    <w:lvl w:ilvl="3" w:tplc="51269116">
      <w:numFmt w:val="bullet"/>
      <w:lvlText w:val="•"/>
      <w:lvlJc w:val="left"/>
      <w:pPr>
        <w:ind w:left="3727" w:hanging="190"/>
      </w:pPr>
      <w:rPr>
        <w:rFonts w:hint="default"/>
        <w:lang w:val="it-IT" w:eastAsia="it-IT" w:bidi="it-IT"/>
      </w:rPr>
    </w:lvl>
    <w:lvl w:ilvl="4" w:tplc="7B2604FE">
      <w:numFmt w:val="bullet"/>
      <w:lvlText w:val="•"/>
      <w:lvlJc w:val="left"/>
      <w:pPr>
        <w:ind w:left="4730" w:hanging="190"/>
      </w:pPr>
      <w:rPr>
        <w:rFonts w:hint="default"/>
        <w:lang w:val="it-IT" w:eastAsia="it-IT" w:bidi="it-IT"/>
      </w:rPr>
    </w:lvl>
    <w:lvl w:ilvl="5" w:tplc="E640BB4E">
      <w:numFmt w:val="bullet"/>
      <w:lvlText w:val="•"/>
      <w:lvlJc w:val="left"/>
      <w:pPr>
        <w:ind w:left="5733" w:hanging="190"/>
      </w:pPr>
      <w:rPr>
        <w:rFonts w:hint="default"/>
        <w:lang w:val="it-IT" w:eastAsia="it-IT" w:bidi="it-IT"/>
      </w:rPr>
    </w:lvl>
    <w:lvl w:ilvl="6" w:tplc="23469C96">
      <w:numFmt w:val="bullet"/>
      <w:lvlText w:val="•"/>
      <w:lvlJc w:val="left"/>
      <w:pPr>
        <w:ind w:left="6735" w:hanging="190"/>
      </w:pPr>
      <w:rPr>
        <w:rFonts w:hint="default"/>
        <w:lang w:val="it-IT" w:eastAsia="it-IT" w:bidi="it-IT"/>
      </w:rPr>
    </w:lvl>
    <w:lvl w:ilvl="7" w:tplc="C7A47E5E">
      <w:numFmt w:val="bullet"/>
      <w:lvlText w:val="•"/>
      <w:lvlJc w:val="left"/>
      <w:pPr>
        <w:ind w:left="7738" w:hanging="190"/>
      </w:pPr>
      <w:rPr>
        <w:rFonts w:hint="default"/>
        <w:lang w:val="it-IT" w:eastAsia="it-IT" w:bidi="it-IT"/>
      </w:rPr>
    </w:lvl>
    <w:lvl w:ilvl="8" w:tplc="7D7465DC">
      <w:numFmt w:val="bullet"/>
      <w:lvlText w:val="•"/>
      <w:lvlJc w:val="left"/>
      <w:pPr>
        <w:ind w:left="8741" w:hanging="190"/>
      </w:pPr>
      <w:rPr>
        <w:rFonts w:hint="default"/>
        <w:lang w:val="it-IT" w:eastAsia="it-IT" w:bidi="it-IT"/>
      </w:rPr>
    </w:lvl>
  </w:abstractNum>
  <w:abstractNum w:abstractNumId="11" w15:restartNumberingAfterBreak="0">
    <w:nsid w:val="742C1B54"/>
    <w:multiLevelType w:val="hybridMultilevel"/>
    <w:tmpl w:val="3264AD4C"/>
    <w:lvl w:ilvl="0" w:tplc="DD964A9C">
      <w:numFmt w:val="bullet"/>
      <w:lvlText w:val="-"/>
      <w:lvlJc w:val="left"/>
      <w:pPr>
        <w:ind w:left="533" w:hanging="104"/>
      </w:pPr>
      <w:rPr>
        <w:rFonts w:hint="default"/>
        <w:w w:val="99"/>
        <w:lang w:val="it-IT" w:eastAsia="it-IT" w:bidi="it-IT"/>
      </w:rPr>
    </w:lvl>
    <w:lvl w:ilvl="1" w:tplc="BFB03808">
      <w:numFmt w:val="bullet"/>
      <w:lvlText w:val="•"/>
      <w:lvlJc w:val="left"/>
      <w:pPr>
        <w:ind w:left="1560" w:hanging="104"/>
      </w:pPr>
      <w:rPr>
        <w:rFonts w:hint="default"/>
        <w:lang w:val="it-IT" w:eastAsia="it-IT" w:bidi="it-IT"/>
      </w:rPr>
    </w:lvl>
    <w:lvl w:ilvl="2" w:tplc="012A0BF4">
      <w:numFmt w:val="bullet"/>
      <w:lvlText w:val="•"/>
      <w:lvlJc w:val="left"/>
      <w:pPr>
        <w:ind w:left="2581" w:hanging="104"/>
      </w:pPr>
      <w:rPr>
        <w:rFonts w:hint="default"/>
        <w:lang w:val="it-IT" w:eastAsia="it-IT" w:bidi="it-IT"/>
      </w:rPr>
    </w:lvl>
    <w:lvl w:ilvl="3" w:tplc="0FAA6926">
      <w:numFmt w:val="bullet"/>
      <w:lvlText w:val="•"/>
      <w:lvlJc w:val="left"/>
      <w:pPr>
        <w:ind w:left="3601" w:hanging="104"/>
      </w:pPr>
      <w:rPr>
        <w:rFonts w:hint="default"/>
        <w:lang w:val="it-IT" w:eastAsia="it-IT" w:bidi="it-IT"/>
      </w:rPr>
    </w:lvl>
    <w:lvl w:ilvl="4" w:tplc="434AC02A">
      <w:numFmt w:val="bullet"/>
      <w:lvlText w:val="•"/>
      <w:lvlJc w:val="left"/>
      <w:pPr>
        <w:ind w:left="4622" w:hanging="104"/>
      </w:pPr>
      <w:rPr>
        <w:rFonts w:hint="default"/>
        <w:lang w:val="it-IT" w:eastAsia="it-IT" w:bidi="it-IT"/>
      </w:rPr>
    </w:lvl>
    <w:lvl w:ilvl="5" w:tplc="BC9EAFFE">
      <w:numFmt w:val="bullet"/>
      <w:lvlText w:val="•"/>
      <w:lvlJc w:val="left"/>
      <w:pPr>
        <w:ind w:left="5643" w:hanging="104"/>
      </w:pPr>
      <w:rPr>
        <w:rFonts w:hint="default"/>
        <w:lang w:val="it-IT" w:eastAsia="it-IT" w:bidi="it-IT"/>
      </w:rPr>
    </w:lvl>
    <w:lvl w:ilvl="6" w:tplc="18389F7A">
      <w:numFmt w:val="bullet"/>
      <w:lvlText w:val="•"/>
      <w:lvlJc w:val="left"/>
      <w:pPr>
        <w:ind w:left="6663" w:hanging="104"/>
      </w:pPr>
      <w:rPr>
        <w:rFonts w:hint="default"/>
        <w:lang w:val="it-IT" w:eastAsia="it-IT" w:bidi="it-IT"/>
      </w:rPr>
    </w:lvl>
    <w:lvl w:ilvl="7" w:tplc="8286C4CC">
      <w:numFmt w:val="bullet"/>
      <w:lvlText w:val="•"/>
      <w:lvlJc w:val="left"/>
      <w:pPr>
        <w:ind w:left="7684" w:hanging="104"/>
      </w:pPr>
      <w:rPr>
        <w:rFonts w:hint="default"/>
        <w:lang w:val="it-IT" w:eastAsia="it-IT" w:bidi="it-IT"/>
      </w:rPr>
    </w:lvl>
    <w:lvl w:ilvl="8" w:tplc="4EF8EB8C">
      <w:numFmt w:val="bullet"/>
      <w:lvlText w:val="•"/>
      <w:lvlJc w:val="left"/>
      <w:pPr>
        <w:ind w:left="8705" w:hanging="104"/>
      </w:pPr>
      <w:rPr>
        <w:rFonts w:hint="default"/>
        <w:lang w:val="it-IT" w:eastAsia="it-IT" w:bidi="it-IT"/>
      </w:rPr>
    </w:lvl>
  </w:abstractNum>
  <w:abstractNum w:abstractNumId="12" w15:restartNumberingAfterBreak="0">
    <w:nsid w:val="7A956814"/>
    <w:multiLevelType w:val="hybridMultilevel"/>
    <w:tmpl w:val="337C84A2"/>
    <w:lvl w:ilvl="0" w:tplc="B098343E">
      <w:start w:val="1"/>
      <w:numFmt w:val="decimal"/>
      <w:lvlText w:val="%1."/>
      <w:lvlJc w:val="left"/>
      <w:pPr>
        <w:ind w:left="1253" w:hanging="360"/>
        <w:jc w:val="left"/>
      </w:pPr>
      <w:rPr>
        <w:rFonts w:hint="default"/>
        <w:spacing w:val="-1"/>
        <w:w w:val="99"/>
        <w:lang w:val="it-IT" w:eastAsia="it-IT" w:bidi="it-IT"/>
      </w:rPr>
    </w:lvl>
    <w:lvl w:ilvl="1" w:tplc="7C5EC136">
      <w:numFmt w:val="bullet"/>
      <w:lvlText w:val="•"/>
      <w:lvlJc w:val="left"/>
      <w:pPr>
        <w:ind w:left="2208" w:hanging="360"/>
      </w:pPr>
      <w:rPr>
        <w:rFonts w:hint="default"/>
        <w:lang w:val="it-IT" w:eastAsia="it-IT" w:bidi="it-IT"/>
      </w:rPr>
    </w:lvl>
    <w:lvl w:ilvl="2" w:tplc="B3BEF72E">
      <w:numFmt w:val="bullet"/>
      <w:lvlText w:val="•"/>
      <w:lvlJc w:val="left"/>
      <w:pPr>
        <w:ind w:left="3157" w:hanging="360"/>
      </w:pPr>
      <w:rPr>
        <w:rFonts w:hint="default"/>
        <w:lang w:val="it-IT" w:eastAsia="it-IT" w:bidi="it-IT"/>
      </w:rPr>
    </w:lvl>
    <w:lvl w:ilvl="3" w:tplc="24263E14">
      <w:numFmt w:val="bullet"/>
      <w:lvlText w:val="•"/>
      <w:lvlJc w:val="left"/>
      <w:pPr>
        <w:ind w:left="4105" w:hanging="360"/>
      </w:pPr>
      <w:rPr>
        <w:rFonts w:hint="default"/>
        <w:lang w:val="it-IT" w:eastAsia="it-IT" w:bidi="it-IT"/>
      </w:rPr>
    </w:lvl>
    <w:lvl w:ilvl="4" w:tplc="0D6AFE9E">
      <w:numFmt w:val="bullet"/>
      <w:lvlText w:val="•"/>
      <w:lvlJc w:val="left"/>
      <w:pPr>
        <w:ind w:left="5054" w:hanging="360"/>
      </w:pPr>
      <w:rPr>
        <w:rFonts w:hint="default"/>
        <w:lang w:val="it-IT" w:eastAsia="it-IT" w:bidi="it-IT"/>
      </w:rPr>
    </w:lvl>
    <w:lvl w:ilvl="5" w:tplc="B5502E5E">
      <w:numFmt w:val="bullet"/>
      <w:lvlText w:val="•"/>
      <w:lvlJc w:val="left"/>
      <w:pPr>
        <w:ind w:left="6003" w:hanging="360"/>
      </w:pPr>
      <w:rPr>
        <w:rFonts w:hint="default"/>
        <w:lang w:val="it-IT" w:eastAsia="it-IT" w:bidi="it-IT"/>
      </w:rPr>
    </w:lvl>
    <w:lvl w:ilvl="6" w:tplc="16AE931C">
      <w:numFmt w:val="bullet"/>
      <w:lvlText w:val="•"/>
      <w:lvlJc w:val="left"/>
      <w:pPr>
        <w:ind w:left="6951" w:hanging="360"/>
      </w:pPr>
      <w:rPr>
        <w:rFonts w:hint="default"/>
        <w:lang w:val="it-IT" w:eastAsia="it-IT" w:bidi="it-IT"/>
      </w:rPr>
    </w:lvl>
    <w:lvl w:ilvl="7" w:tplc="4690645A">
      <w:numFmt w:val="bullet"/>
      <w:lvlText w:val="•"/>
      <w:lvlJc w:val="left"/>
      <w:pPr>
        <w:ind w:left="7900" w:hanging="360"/>
      </w:pPr>
      <w:rPr>
        <w:rFonts w:hint="default"/>
        <w:lang w:val="it-IT" w:eastAsia="it-IT" w:bidi="it-IT"/>
      </w:rPr>
    </w:lvl>
    <w:lvl w:ilvl="8" w:tplc="68C23026">
      <w:numFmt w:val="bullet"/>
      <w:lvlText w:val="•"/>
      <w:lvlJc w:val="left"/>
      <w:pPr>
        <w:ind w:left="8849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7B990249"/>
    <w:multiLevelType w:val="hybridMultilevel"/>
    <w:tmpl w:val="B3BE1C0C"/>
    <w:lvl w:ilvl="0" w:tplc="4732A0BE">
      <w:numFmt w:val="bullet"/>
      <w:lvlText w:val=""/>
      <w:lvlJc w:val="left"/>
      <w:pPr>
        <w:ind w:left="5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7665392">
      <w:numFmt w:val="bullet"/>
      <w:lvlText w:val="•"/>
      <w:lvlJc w:val="left"/>
      <w:pPr>
        <w:ind w:left="1530" w:hanging="360"/>
      </w:pPr>
      <w:rPr>
        <w:rFonts w:hint="default"/>
        <w:lang w:val="it-IT" w:eastAsia="it-IT" w:bidi="it-IT"/>
      </w:rPr>
    </w:lvl>
    <w:lvl w:ilvl="2" w:tplc="771042A6">
      <w:numFmt w:val="bullet"/>
      <w:lvlText w:val="•"/>
      <w:lvlJc w:val="left"/>
      <w:pPr>
        <w:ind w:left="2480" w:hanging="360"/>
      </w:pPr>
      <w:rPr>
        <w:rFonts w:hint="default"/>
        <w:lang w:val="it-IT" w:eastAsia="it-IT" w:bidi="it-IT"/>
      </w:rPr>
    </w:lvl>
    <w:lvl w:ilvl="3" w:tplc="33E2B53C">
      <w:numFmt w:val="bullet"/>
      <w:lvlText w:val="•"/>
      <w:lvlJc w:val="left"/>
      <w:pPr>
        <w:ind w:left="3430" w:hanging="360"/>
      </w:pPr>
      <w:rPr>
        <w:rFonts w:hint="default"/>
        <w:lang w:val="it-IT" w:eastAsia="it-IT" w:bidi="it-IT"/>
      </w:rPr>
    </w:lvl>
    <w:lvl w:ilvl="4" w:tplc="3A844BEC">
      <w:numFmt w:val="bullet"/>
      <w:lvlText w:val="•"/>
      <w:lvlJc w:val="left"/>
      <w:pPr>
        <w:ind w:left="4380" w:hanging="360"/>
      </w:pPr>
      <w:rPr>
        <w:rFonts w:hint="default"/>
        <w:lang w:val="it-IT" w:eastAsia="it-IT" w:bidi="it-IT"/>
      </w:rPr>
    </w:lvl>
    <w:lvl w:ilvl="5" w:tplc="E99A52AA">
      <w:numFmt w:val="bullet"/>
      <w:lvlText w:val="•"/>
      <w:lvlJc w:val="left"/>
      <w:pPr>
        <w:ind w:left="5330" w:hanging="360"/>
      </w:pPr>
      <w:rPr>
        <w:rFonts w:hint="default"/>
        <w:lang w:val="it-IT" w:eastAsia="it-IT" w:bidi="it-IT"/>
      </w:rPr>
    </w:lvl>
    <w:lvl w:ilvl="6" w:tplc="C278FD46">
      <w:numFmt w:val="bullet"/>
      <w:lvlText w:val="•"/>
      <w:lvlJc w:val="left"/>
      <w:pPr>
        <w:ind w:left="6280" w:hanging="360"/>
      </w:pPr>
      <w:rPr>
        <w:rFonts w:hint="default"/>
        <w:lang w:val="it-IT" w:eastAsia="it-IT" w:bidi="it-IT"/>
      </w:rPr>
    </w:lvl>
    <w:lvl w:ilvl="7" w:tplc="F300D91E">
      <w:numFmt w:val="bullet"/>
      <w:lvlText w:val="•"/>
      <w:lvlJc w:val="left"/>
      <w:pPr>
        <w:ind w:left="7230" w:hanging="360"/>
      </w:pPr>
      <w:rPr>
        <w:rFonts w:hint="default"/>
        <w:lang w:val="it-IT" w:eastAsia="it-IT" w:bidi="it-IT"/>
      </w:rPr>
    </w:lvl>
    <w:lvl w:ilvl="8" w:tplc="0E7C2320">
      <w:numFmt w:val="bullet"/>
      <w:lvlText w:val="•"/>
      <w:lvlJc w:val="left"/>
      <w:pPr>
        <w:ind w:left="8180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12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4"/>
  </w:num>
  <w:num w:numId="10">
    <w:abstractNumId w:val="5"/>
  </w:num>
  <w:num w:numId="11">
    <w:abstractNumId w:val="9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B7"/>
    <w:rsid w:val="00045EBC"/>
    <w:rsid w:val="00053E95"/>
    <w:rsid w:val="000A6585"/>
    <w:rsid w:val="000F6E1F"/>
    <w:rsid w:val="00111295"/>
    <w:rsid w:val="00120984"/>
    <w:rsid w:val="001623E0"/>
    <w:rsid w:val="00192F1B"/>
    <w:rsid w:val="001E6D2A"/>
    <w:rsid w:val="00237675"/>
    <w:rsid w:val="00240EAB"/>
    <w:rsid w:val="00243168"/>
    <w:rsid w:val="002A7DD7"/>
    <w:rsid w:val="002E4521"/>
    <w:rsid w:val="00355770"/>
    <w:rsid w:val="003778AE"/>
    <w:rsid w:val="0038072B"/>
    <w:rsid w:val="003A0EEF"/>
    <w:rsid w:val="003D02A6"/>
    <w:rsid w:val="003D1CF9"/>
    <w:rsid w:val="003E236E"/>
    <w:rsid w:val="003F427F"/>
    <w:rsid w:val="0040280C"/>
    <w:rsid w:val="00406F2B"/>
    <w:rsid w:val="004206CB"/>
    <w:rsid w:val="00434F9A"/>
    <w:rsid w:val="004358A2"/>
    <w:rsid w:val="0044135E"/>
    <w:rsid w:val="004441C9"/>
    <w:rsid w:val="00453C73"/>
    <w:rsid w:val="0047078E"/>
    <w:rsid w:val="00474B31"/>
    <w:rsid w:val="00490798"/>
    <w:rsid w:val="004A5704"/>
    <w:rsid w:val="004E23C4"/>
    <w:rsid w:val="004F0A0E"/>
    <w:rsid w:val="00563DA3"/>
    <w:rsid w:val="0058487D"/>
    <w:rsid w:val="005A2876"/>
    <w:rsid w:val="006123F4"/>
    <w:rsid w:val="0061381E"/>
    <w:rsid w:val="006A5839"/>
    <w:rsid w:val="006D1D86"/>
    <w:rsid w:val="006E2608"/>
    <w:rsid w:val="00715019"/>
    <w:rsid w:val="00731D11"/>
    <w:rsid w:val="00772EDD"/>
    <w:rsid w:val="007A1DBF"/>
    <w:rsid w:val="00832998"/>
    <w:rsid w:val="008F3704"/>
    <w:rsid w:val="008F4BC5"/>
    <w:rsid w:val="00934BC8"/>
    <w:rsid w:val="00936103"/>
    <w:rsid w:val="00957D5A"/>
    <w:rsid w:val="00963C4F"/>
    <w:rsid w:val="009D1507"/>
    <w:rsid w:val="009D668E"/>
    <w:rsid w:val="00A119FC"/>
    <w:rsid w:val="00A449B8"/>
    <w:rsid w:val="00A53AC9"/>
    <w:rsid w:val="00A76A76"/>
    <w:rsid w:val="00AC2FB7"/>
    <w:rsid w:val="00AC34C7"/>
    <w:rsid w:val="00AE7AA8"/>
    <w:rsid w:val="00B11775"/>
    <w:rsid w:val="00B2641F"/>
    <w:rsid w:val="00B342BB"/>
    <w:rsid w:val="00B5191F"/>
    <w:rsid w:val="00B611F2"/>
    <w:rsid w:val="00B63331"/>
    <w:rsid w:val="00B774C8"/>
    <w:rsid w:val="00BB5674"/>
    <w:rsid w:val="00CB3254"/>
    <w:rsid w:val="00CF0A82"/>
    <w:rsid w:val="00D304CE"/>
    <w:rsid w:val="00D568C9"/>
    <w:rsid w:val="00DA11B9"/>
    <w:rsid w:val="00DA6193"/>
    <w:rsid w:val="00DF2740"/>
    <w:rsid w:val="00E15AE9"/>
    <w:rsid w:val="00E70CBC"/>
    <w:rsid w:val="00E7172C"/>
    <w:rsid w:val="00EA2648"/>
    <w:rsid w:val="00F01B5F"/>
    <w:rsid w:val="00F03D81"/>
    <w:rsid w:val="00F3153F"/>
    <w:rsid w:val="00F47D26"/>
    <w:rsid w:val="00F51B53"/>
    <w:rsid w:val="00F80F55"/>
    <w:rsid w:val="00FA1C8D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67E0"/>
  <w15:docId w15:val="{34C5B03F-EDAD-4895-AC75-5FEDAF09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2E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2E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7A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link w:val="Titolo4Carattere"/>
    <w:uiPriority w:val="1"/>
    <w:qFormat/>
    <w:rsid w:val="00AE7AA8"/>
    <w:pPr>
      <w:widowControl w:val="0"/>
      <w:autoSpaceDE w:val="0"/>
      <w:autoSpaceDN w:val="0"/>
      <w:ind w:left="212"/>
      <w:outlineLvl w:val="3"/>
    </w:pPr>
    <w:rPr>
      <w:rFonts w:ascii="Verdana" w:eastAsia="Verdana" w:hAnsi="Verdana" w:cs="Verdana"/>
      <w:b/>
      <w:bCs/>
      <w:sz w:val="22"/>
      <w:szCs w:val="22"/>
      <w:lang w:bidi="it-IT"/>
    </w:rPr>
  </w:style>
  <w:style w:type="paragraph" w:styleId="Titolo5">
    <w:name w:val="heading 5"/>
    <w:basedOn w:val="Normale"/>
    <w:link w:val="Titolo5Carattere"/>
    <w:uiPriority w:val="1"/>
    <w:qFormat/>
    <w:rsid w:val="00AE7AA8"/>
    <w:pPr>
      <w:widowControl w:val="0"/>
      <w:autoSpaceDE w:val="0"/>
      <w:autoSpaceDN w:val="0"/>
      <w:ind w:left="212"/>
      <w:outlineLvl w:val="4"/>
    </w:pPr>
    <w:rPr>
      <w:rFonts w:ascii="Verdana" w:eastAsia="Verdana" w:hAnsi="Verdana" w:cs="Verdana"/>
      <w:b/>
      <w:bCs/>
      <w:sz w:val="20"/>
      <w:szCs w:val="20"/>
      <w:lang w:bidi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7AA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C2FB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AC2FB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AC2FB7"/>
    <w:pPr>
      <w:autoSpaceDE w:val="0"/>
      <w:autoSpaceDN w:val="0"/>
      <w:adjustRightInd w:val="0"/>
      <w:spacing w:after="0" w:line="240" w:lineRule="auto"/>
    </w:pPr>
    <w:rPr>
      <w:rFonts w:ascii="Kunstler Script" w:eastAsia="Times New Roman" w:hAnsi="Kunstler Script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2F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2FB7"/>
    <w:rPr>
      <w:rFonts w:ascii="Tahoma" w:eastAsia="Times New Roman" w:hAnsi="Tahoma" w:cs="Tahoma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AC2FB7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AC2FB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AC2FB7"/>
    <w:pPr>
      <w:jc w:val="center"/>
    </w:pPr>
    <w:rPr>
      <w:sz w:val="36"/>
      <w:szCs w:val="20"/>
    </w:rPr>
  </w:style>
  <w:style w:type="character" w:customStyle="1" w:styleId="TitoloCarattere">
    <w:name w:val="Titolo Carattere"/>
    <w:basedOn w:val="Carpredefinitoparagrafo"/>
    <w:link w:val="Titolo"/>
    <w:rsid w:val="00AC2FB7"/>
    <w:rPr>
      <w:rFonts w:ascii="Times New Roman" w:eastAsia="Times New Roman" w:hAnsi="Times New Roman" w:cs="Times New Roman"/>
      <w:sz w:val="36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F80F5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237675"/>
    <w:pPr>
      <w:spacing w:before="100" w:beforeAutospacing="1" w:after="100" w:afterAutospacing="1"/>
    </w:pPr>
  </w:style>
  <w:style w:type="paragraph" w:customStyle="1" w:styleId="Style1">
    <w:name w:val="Style 1"/>
    <w:basedOn w:val="Normale"/>
    <w:uiPriority w:val="99"/>
    <w:rsid w:val="004206CB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rsid w:val="004206CB"/>
    <w:rPr>
      <w:sz w:val="20"/>
    </w:rPr>
  </w:style>
  <w:style w:type="character" w:customStyle="1" w:styleId="Titolo4Carattere">
    <w:name w:val="Titolo 4 Carattere"/>
    <w:basedOn w:val="Carpredefinitoparagrafo"/>
    <w:link w:val="Titolo4"/>
    <w:uiPriority w:val="1"/>
    <w:rsid w:val="00AE7AA8"/>
    <w:rPr>
      <w:rFonts w:ascii="Verdana" w:eastAsia="Verdana" w:hAnsi="Verdana" w:cs="Verdana"/>
      <w:b/>
      <w:bCs/>
      <w:lang w:eastAsia="it-IT" w:bidi="it-IT"/>
    </w:rPr>
  </w:style>
  <w:style w:type="character" w:customStyle="1" w:styleId="Titolo5Carattere">
    <w:name w:val="Titolo 5 Carattere"/>
    <w:basedOn w:val="Carpredefinitoparagrafo"/>
    <w:link w:val="Titolo5"/>
    <w:uiPriority w:val="1"/>
    <w:rsid w:val="00AE7AA8"/>
    <w:rPr>
      <w:rFonts w:ascii="Verdana" w:eastAsia="Verdana" w:hAnsi="Verdana" w:cs="Verdana"/>
      <w:b/>
      <w:bCs/>
      <w:sz w:val="20"/>
      <w:szCs w:val="20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7A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AE7A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E7AA8"/>
    <w:pPr>
      <w:widowControl w:val="0"/>
      <w:autoSpaceDE w:val="0"/>
      <w:autoSpaceDN w:val="0"/>
    </w:pPr>
    <w:rPr>
      <w:rFonts w:ascii="Corbel" w:eastAsia="Corbel" w:hAnsi="Corbel" w:cs="Corbel"/>
      <w:sz w:val="22"/>
      <w:szCs w:val="22"/>
      <w:lang w:bidi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7A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2E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2E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72ED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72ED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rsid w:val="00772ED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72EDD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2606A-C2FE-4929-9178-E86CA5D7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comune di Mozzagrogna comune di Mozzagrogna</cp:lastModifiedBy>
  <cp:revision>2</cp:revision>
  <cp:lastPrinted>2018-05-15T16:53:00Z</cp:lastPrinted>
  <dcterms:created xsi:type="dcterms:W3CDTF">2021-04-27T16:29:00Z</dcterms:created>
  <dcterms:modified xsi:type="dcterms:W3CDTF">2021-04-27T16:29:00Z</dcterms:modified>
</cp:coreProperties>
</file>